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6" w:rsidRPr="00E27141" w:rsidRDefault="00CD217F" w:rsidP="00E27141">
      <w:pPr>
        <w:spacing w:line="400" w:lineRule="exact"/>
        <w:ind w:leftChars="228" w:left="5458" w:hangingChars="1550" w:hanging="4979"/>
        <w:jc w:val="center"/>
        <w:rPr>
          <w:rFonts w:ascii="宋体" w:hAnsi="宋体"/>
          <w:b/>
          <w:color w:val="000000"/>
          <w:sz w:val="32"/>
          <w:szCs w:val="32"/>
        </w:rPr>
      </w:pPr>
      <w:bookmarkStart w:id="0" w:name="OLE_LINK1"/>
      <w:bookmarkStart w:id="1" w:name="OLE_LINK2"/>
      <w:r w:rsidRPr="00753572">
        <w:rPr>
          <w:rFonts w:ascii="宋体" w:hAnsi="宋体" w:hint="eastAsia"/>
          <w:b/>
          <w:color w:val="000000"/>
          <w:sz w:val="32"/>
          <w:szCs w:val="32"/>
        </w:rPr>
        <w:t>招标公告</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bottom w:w="51" w:type="dxa"/>
        </w:tblCellMar>
        <w:tblLook w:val="0000" w:firstRow="0" w:lastRow="0" w:firstColumn="0" w:lastColumn="0" w:noHBand="0" w:noVBand="0"/>
      </w:tblPr>
      <w:tblGrid>
        <w:gridCol w:w="534"/>
        <w:gridCol w:w="1417"/>
        <w:gridCol w:w="8011"/>
      </w:tblGrid>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spacing w:line="300" w:lineRule="auto"/>
              <w:jc w:val="center"/>
              <w:rPr>
                <w:rFonts w:ascii="宋体" w:hAnsi="宋体"/>
                <w:color w:val="000000"/>
                <w:sz w:val="24"/>
              </w:rPr>
            </w:pPr>
            <w:r w:rsidRPr="006C51C6">
              <w:rPr>
                <w:rFonts w:ascii="宋体" w:hAnsi="宋体" w:hint="eastAsia"/>
                <w:color w:val="00000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pStyle w:val="xl25"/>
              <w:widowControl w:val="0"/>
              <w:pBdr>
                <w:bottom w:val="none" w:sz="0" w:space="0" w:color="auto"/>
                <w:right w:val="none" w:sz="0" w:space="0" w:color="auto"/>
              </w:pBdr>
              <w:spacing w:before="0" w:beforeAutospacing="0" w:after="0" w:afterAutospacing="0"/>
              <w:rPr>
                <w:color w:val="000000"/>
                <w:kern w:val="2"/>
                <w:sz w:val="24"/>
                <w:szCs w:val="24"/>
              </w:rPr>
            </w:pPr>
            <w:r w:rsidRPr="006C51C6">
              <w:rPr>
                <w:rFonts w:hint="eastAsia"/>
                <w:color w:val="000000"/>
                <w:kern w:val="2"/>
                <w:sz w:val="24"/>
                <w:szCs w:val="24"/>
              </w:rPr>
              <w:t>项目名称</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8B534D" w:rsidRDefault="000D4F3E" w:rsidP="006C51C6">
            <w:pPr>
              <w:pStyle w:val="xl25"/>
              <w:widowControl w:val="0"/>
              <w:pBdr>
                <w:bottom w:val="none" w:sz="0" w:space="0" w:color="auto"/>
                <w:right w:val="none" w:sz="0" w:space="0" w:color="auto"/>
              </w:pBdr>
              <w:spacing w:before="0" w:beforeAutospacing="0" w:after="0" w:afterAutospacing="0"/>
              <w:jc w:val="both"/>
              <w:rPr>
                <w:rFonts w:hint="eastAsia"/>
                <w:color w:val="000000"/>
                <w:sz w:val="24"/>
                <w:szCs w:val="24"/>
              </w:rPr>
            </w:pPr>
            <w:r>
              <w:rPr>
                <w:rFonts w:hint="eastAsia"/>
                <w:color w:val="000000"/>
                <w:sz w:val="24"/>
                <w:szCs w:val="24"/>
              </w:rPr>
              <w:t>机器人</w:t>
            </w:r>
            <w:r>
              <w:rPr>
                <w:color w:val="000000"/>
                <w:sz w:val="24"/>
                <w:szCs w:val="24"/>
              </w:rPr>
              <w:t>双创中心耗材采购</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spacing w:line="300" w:lineRule="auto"/>
              <w:jc w:val="center"/>
              <w:rPr>
                <w:rFonts w:ascii="宋体" w:hAnsi="宋体"/>
                <w:color w:val="000000"/>
                <w:sz w:val="24"/>
              </w:rPr>
            </w:pPr>
            <w:r w:rsidRPr="006C51C6">
              <w:rPr>
                <w:rFonts w:ascii="宋体" w:hAnsi="宋体" w:hint="eastAsia"/>
                <w:color w:val="00000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4724D9" w:rsidP="006C51C6">
            <w:pPr>
              <w:jc w:val="center"/>
              <w:rPr>
                <w:rFonts w:ascii="宋体" w:hAnsi="宋体"/>
                <w:color w:val="000000"/>
                <w:sz w:val="24"/>
              </w:rPr>
            </w:pPr>
            <w:r w:rsidRPr="006C51C6">
              <w:rPr>
                <w:rFonts w:ascii="宋体" w:hAnsi="宋体" w:hint="eastAsia"/>
                <w:color w:val="000000"/>
                <w:sz w:val="24"/>
              </w:rPr>
              <w:t>采购</w:t>
            </w:r>
            <w:r w:rsidR="000B08F5" w:rsidRPr="006C51C6">
              <w:rPr>
                <w:rFonts w:ascii="宋体" w:hAnsi="宋体" w:hint="eastAsia"/>
                <w:color w:val="000000"/>
                <w:sz w:val="24"/>
              </w:rPr>
              <w:t>单位</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6C51C6">
            <w:pPr>
              <w:pStyle w:val="xl25"/>
              <w:widowControl w:val="0"/>
              <w:pBdr>
                <w:bottom w:val="none" w:sz="0" w:space="0" w:color="auto"/>
                <w:right w:val="none" w:sz="0" w:space="0" w:color="auto"/>
              </w:pBdr>
              <w:spacing w:before="0" w:beforeAutospacing="0" w:after="0" w:afterAutospacing="0"/>
              <w:jc w:val="both"/>
              <w:rPr>
                <w:bCs/>
                <w:color w:val="000000"/>
                <w:kern w:val="2"/>
                <w:sz w:val="24"/>
                <w:szCs w:val="24"/>
              </w:rPr>
            </w:pPr>
            <w:r w:rsidRPr="00753572">
              <w:rPr>
                <w:rFonts w:hint="eastAsia"/>
                <w:color w:val="000000"/>
                <w:sz w:val="24"/>
                <w:szCs w:val="24"/>
              </w:rPr>
              <w:t>佛山市南海区信息技术学校</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spacing w:line="300" w:lineRule="auto"/>
              <w:jc w:val="center"/>
              <w:rPr>
                <w:rFonts w:ascii="宋体" w:hAnsi="宋体"/>
                <w:color w:val="000000"/>
                <w:sz w:val="24"/>
              </w:rPr>
            </w:pPr>
            <w:r w:rsidRPr="006C51C6">
              <w:rPr>
                <w:rFonts w:ascii="宋体" w:hAnsi="宋体" w:hint="eastAsia"/>
                <w:color w:val="00000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jc w:val="center"/>
              <w:rPr>
                <w:rFonts w:ascii="宋体" w:hAnsi="宋体"/>
                <w:color w:val="000000"/>
                <w:sz w:val="24"/>
              </w:rPr>
            </w:pPr>
            <w:r w:rsidRPr="006C51C6">
              <w:rPr>
                <w:rFonts w:ascii="宋体" w:hAnsi="宋体" w:hint="eastAsia"/>
                <w:color w:val="000000"/>
                <w:sz w:val="24"/>
              </w:rPr>
              <w:t>采购预算</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850454">
            <w:pPr>
              <w:rPr>
                <w:rFonts w:ascii="宋体" w:hAnsi="宋体"/>
                <w:bCs/>
                <w:color w:val="000000"/>
                <w:sz w:val="24"/>
              </w:rPr>
            </w:pPr>
            <w:r w:rsidRPr="00753572">
              <w:rPr>
                <w:rFonts w:ascii="宋体" w:hAnsi="宋体" w:hint="eastAsia"/>
                <w:color w:val="000000"/>
                <w:sz w:val="24"/>
              </w:rPr>
              <w:t>人民币大写：</w:t>
            </w:r>
            <w:r w:rsidR="000D4F3E">
              <w:rPr>
                <w:rFonts w:ascii="宋体" w:hAnsi="宋体" w:hint="eastAsia"/>
                <w:color w:val="000000"/>
                <w:sz w:val="24"/>
              </w:rPr>
              <w:t>玖万陆仟玖佰</w:t>
            </w:r>
            <w:r w:rsidR="000D4F3E">
              <w:rPr>
                <w:rFonts w:ascii="宋体" w:hAnsi="宋体"/>
                <w:color w:val="000000"/>
                <w:sz w:val="24"/>
              </w:rPr>
              <w:t>捌拾</w:t>
            </w:r>
            <w:r w:rsidR="00E83E19" w:rsidRPr="00CD5939">
              <w:rPr>
                <w:rFonts w:ascii="宋体" w:hAnsi="宋体"/>
                <w:color w:val="000000"/>
                <w:sz w:val="24"/>
              </w:rPr>
              <w:t>元整</w:t>
            </w:r>
            <w:r w:rsidRPr="00CD5939">
              <w:rPr>
                <w:rFonts w:ascii="宋体" w:hAnsi="宋体" w:hint="eastAsia"/>
                <w:color w:val="000000"/>
                <w:sz w:val="24"/>
              </w:rPr>
              <w:t>（小写：</w:t>
            </w:r>
            <w:r w:rsidR="00880298" w:rsidRPr="00CD5939">
              <w:rPr>
                <w:rFonts w:ascii="宋体" w:hAnsi="宋体" w:hint="eastAsia"/>
                <w:color w:val="000000"/>
                <w:sz w:val="24"/>
              </w:rPr>
              <w:t>￥</w:t>
            </w:r>
            <w:r w:rsidR="000D4F3E">
              <w:rPr>
                <w:rFonts w:ascii="宋体" w:hAnsi="宋体"/>
                <w:color w:val="000000"/>
                <w:sz w:val="24"/>
              </w:rPr>
              <w:t>96980</w:t>
            </w:r>
            <w:r w:rsidR="008B534D" w:rsidRPr="00CD5939">
              <w:rPr>
                <w:rFonts w:ascii="宋体" w:hAnsi="宋体" w:hint="eastAsia"/>
                <w:color w:val="000000"/>
                <w:sz w:val="24"/>
              </w:rPr>
              <w:t>.00元</w:t>
            </w:r>
            <w:r w:rsidRPr="00CD5939">
              <w:rPr>
                <w:rFonts w:ascii="宋体" w:hAnsi="宋体" w:hint="eastAsia"/>
                <w:color w:val="000000"/>
                <w:sz w:val="24"/>
              </w:rPr>
              <w:t>）</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27A9D" w:rsidP="006C51C6">
            <w:pPr>
              <w:spacing w:line="300" w:lineRule="auto"/>
              <w:jc w:val="center"/>
              <w:rPr>
                <w:rFonts w:ascii="宋体" w:hAnsi="宋体"/>
                <w:color w:val="000000"/>
                <w:sz w:val="24"/>
              </w:rPr>
            </w:pPr>
            <w:r>
              <w:rPr>
                <w:rFonts w:ascii="宋体" w:hAnsi="宋体"/>
                <w:color w:val="000000"/>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jc w:val="center"/>
              <w:rPr>
                <w:rFonts w:ascii="宋体" w:hAnsi="宋体"/>
                <w:color w:val="000000"/>
                <w:sz w:val="24"/>
              </w:rPr>
            </w:pPr>
            <w:r w:rsidRPr="006C51C6">
              <w:rPr>
                <w:rFonts w:ascii="宋体" w:hAnsi="宋体" w:hint="eastAsia"/>
                <w:color w:val="000000"/>
                <w:sz w:val="24"/>
              </w:rPr>
              <w:t>招标方式</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6C51C6">
            <w:pPr>
              <w:rPr>
                <w:rFonts w:ascii="宋体" w:hAnsi="宋体"/>
                <w:color w:val="000000"/>
                <w:sz w:val="24"/>
              </w:rPr>
            </w:pPr>
            <w:r w:rsidRPr="00753572">
              <w:rPr>
                <w:rFonts w:ascii="宋体" w:hAnsi="宋体" w:cs="’Times New Roman’" w:hint="eastAsia"/>
                <w:color w:val="000000"/>
                <w:sz w:val="24"/>
              </w:rPr>
              <w:t>公开招标</w:t>
            </w:r>
          </w:p>
        </w:tc>
      </w:tr>
      <w:tr w:rsidR="00F11427" w:rsidRPr="00753572" w:rsidTr="006C51C6">
        <w:trPr>
          <w:trHeight w:val="455"/>
          <w:jc w:val="center"/>
        </w:trPr>
        <w:tc>
          <w:tcPr>
            <w:tcW w:w="534" w:type="dxa"/>
            <w:tcBorders>
              <w:top w:val="single" w:sz="4" w:space="0" w:color="auto"/>
              <w:left w:val="single" w:sz="4" w:space="0" w:color="auto"/>
              <w:bottom w:val="single" w:sz="4" w:space="0" w:color="auto"/>
              <w:right w:val="single" w:sz="4" w:space="0" w:color="auto"/>
            </w:tcBorders>
            <w:vAlign w:val="center"/>
          </w:tcPr>
          <w:p w:rsidR="00F11427" w:rsidRPr="006C51C6" w:rsidRDefault="00027A9D" w:rsidP="006C51C6">
            <w:pPr>
              <w:spacing w:line="300" w:lineRule="auto"/>
              <w:jc w:val="center"/>
              <w:rPr>
                <w:rFonts w:ascii="宋体" w:hAnsi="宋体"/>
                <w:color w:val="000000"/>
                <w:sz w:val="24"/>
              </w:rPr>
            </w:pPr>
            <w:r>
              <w:rPr>
                <w:rFonts w:ascii="宋体" w:hAnsi="宋体"/>
                <w:color w:val="000000"/>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F11427" w:rsidRPr="006C51C6" w:rsidRDefault="00F11427" w:rsidP="006C51C6">
            <w:pPr>
              <w:jc w:val="center"/>
              <w:rPr>
                <w:rFonts w:ascii="宋体" w:hAnsi="宋体"/>
                <w:color w:val="000000"/>
                <w:sz w:val="24"/>
              </w:rPr>
            </w:pPr>
            <w:r w:rsidRPr="006C51C6">
              <w:rPr>
                <w:rFonts w:ascii="宋体" w:hAnsi="宋体" w:hint="eastAsia"/>
                <w:color w:val="000000"/>
                <w:sz w:val="24"/>
              </w:rPr>
              <w:t>投标资质</w:t>
            </w:r>
          </w:p>
        </w:tc>
        <w:tc>
          <w:tcPr>
            <w:tcW w:w="8011" w:type="dxa"/>
            <w:tcBorders>
              <w:top w:val="single" w:sz="4" w:space="0" w:color="auto"/>
              <w:left w:val="single" w:sz="4" w:space="0" w:color="auto"/>
              <w:bottom w:val="single" w:sz="4" w:space="0" w:color="auto"/>
              <w:right w:val="single" w:sz="4" w:space="0" w:color="auto"/>
            </w:tcBorders>
            <w:vAlign w:val="center"/>
          </w:tcPr>
          <w:p w:rsidR="00850454" w:rsidRPr="00850454" w:rsidRDefault="00850454" w:rsidP="00850454">
            <w:pPr>
              <w:widowControl/>
              <w:shd w:val="clear" w:color="auto" w:fill="FFFFFF"/>
              <w:spacing w:before="100" w:beforeAutospacing="1" w:after="100" w:afterAutospacing="1" w:line="216" w:lineRule="atLeast"/>
              <w:jc w:val="left"/>
              <w:rPr>
                <w:rFonts w:ascii="Simsun" w:hAnsi="Simsun" w:cs="宋体" w:hint="eastAsia"/>
                <w:color w:val="000000"/>
                <w:kern w:val="0"/>
                <w:sz w:val="18"/>
                <w:szCs w:val="18"/>
              </w:rPr>
            </w:pPr>
            <w:r w:rsidRPr="00850454">
              <w:rPr>
                <w:rFonts w:ascii="宋体" w:hAnsi="宋体" w:cs="宋体" w:hint="eastAsia"/>
                <w:color w:val="000000"/>
                <w:kern w:val="0"/>
                <w:sz w:val="24"/>
              </w:rPr>
              <w:t>参加招标的公司必须有销售教学设备或具备教学设备的研究开发、制造或是销售机械类设备、五金机电产品的经营资质。</w:t>
            </w:r>
          </w:p>
          <w:p w:rsidR="00F11427" w:rsidRPr="00850454" w:rsidRDefault="00850454" w:rsidP="00850454">
            <w:pPr>
              <w:widowControl/>
              <w:shd w:val="clear" w:color="auto" w:fill="FFFFFF"/>
              <w:spacing w:before="100" w:beforeAutospacing="1" w:after="100" w:afterAutospacing="1" w:line="216" w:lineRule="atLeast"/>
              <w:jc w:val="left"/>
              <w:rPr>
                <w:rFonts w:ascii="Simsun" w:hAnsi="Simsun" w:cs="宋体" w:hint="eastAsia"/>
                <w:color w:val="000000"/>
                <w:kern w:val="0"/>
                <w:sz w:val="18"/>
                <w:szCs w:val="18"/>
              </w:rPr>
            </w:pPr>
            <w:r w:rsidRPr="00850454">
              <w:rPr>
                <w:rFonts w:ascii="宋体" w:hAnsi="宋体" w:cs="宋体" w:hint="eastAsia"/>
                <w:color w:val="000000"/>
                <w:kern w:val="0"/>
                <w:sz w:val="24"/>
              </w:rPr>
              <w:t>否则不具备投标报名的资格</w:t>
            </w:r>
            <w:r>
              <w:rPr>
                <w:rFonts w:ascii="Simsun" w:hAnsi="Simsun" w:cs="宋体" w:hint="eastAsia"/>
                <w:color w:val="000000"/>
                <w:kern w:val="0"/>
                <w:sz w:val="18"/>
                <w:szCs w:val="18"/>
              </w:rPr>
              <w:t>。</w:t>
            </w:r>
          </w:p>
        </w:tc>
      </w:tr>
      <w:tr w:rsidR="000B08F5"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0B08F5" w:rsidRPr="006C51C6" w:rsidRDefault="00027A9D" w:rsidP="006C51C6">
            <w:pPr>
              <w:spacing w:line="300" w:lineRule="auto"/>
              <w:jc w:val="center"/>
              <w:rPr>
                <w:rFonts w:ascii="宋体" w:hAnsi="宋体"/>
                <w:color w:val="000000"/>
                <w:sz w:val="24"/>
              </w:rPr>
            </w:pPr>
            <w:r>
              <w:rPr>
                <w:rFonts w:ascii="宋体" w:hAnsi="宋体"/>
                <w:color w:val="00000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0B08F5" w:rsidRPr="006C51C6" w:rsidRDefault="000B08F5" w:rsidP="006C51C6">
            <w:pPr>
              <w:jc w:val="center"/>
              <w:rPr>
                <w:rFonts w:ascii="宋体" w:hAnsi="宋体"/>
                <w:color w:val="000000"/>
                <w:sz w:val="24"/>
              </w:rPr>
            </w:pPr>
            <w:r w:rsidRPr="006C51C6">
              <w:rPr>
                <w:rFonts w:ascii="宋体" w:hAnsi="宋体" w:hint="eastAsia"/>
                <w:color w:val="000000"/>
                <w:sz w:val="24"/>
              </w:rPr>
              <w:t>项目采购人</w:t>
            </w:r>
          </w:p>
        </w:tc>
        <w:tc>
          <w:tcPr>
            <w:tcW w:w="8011" w:type="dxa"/>
            <w:tcBorders>
              <w:top w:val="single" w:sz="4" w:space="0" w:color="auto"/>
              <w:left w:val="single" w:sz="4" w:space="0" w:color="auto"/>
              <w:bottom w:val="single" w:sz="4" w:space="0" w:color="auto"/>
              <w:right w:val="single" w:sz="4" w:space="0" w:color="auto"/>
            </w:tcBorders>
            <w:vAlign w:val="center"/>
          </w:tcPr>
          <w:p w:rsidR="000B08F5" w:rsidRPr="00753572" w:rsidRDefault="000B08F5" w:rsidP="00027A9D">
            <w:pPr>
              <w:rPr>
                <w:rFonts w:ascii="宋体" w:hAnsi="宋体" w:cs="宋体"/>
                <w:color w:val="000000"/>
                <w:kern w:val="0"/>
                <w:sz w:val="24"/>
              </w:rPr>
            </w:pPr>
            <w:r w:rsidRPr="00753572">
              <w:rPr>
                <w:rFonts w:ascii="宋体" w:hAnsi="宋体" w:cs="宋体" w:hint="eastAsia"/>
                <w:color w:val="000000"/>
                <w:kern w:val="0"/>
                <w:sz w:val="24"/>
              </w:rPr>
              <w:t>联系人：</w:t>
            </w:r>
            <w:r w:rsidR="00E83E19">
              <w:rPr>
                <w:rFonts w:ascii="宋体" w:hAnsi="宋体" w:cs="宋体" w:hint="eastAsia"/>
                <w:color w:val="000000"/>
                <w:kern w:val="0"/>
                <w:sz w:val="24"/>
              </w:rPr>
              <w:t>高</w:t>
            </w:r>
            <w:r w:rsidR="00027A9D">
              <w:rPr>
                <w:rFonts w:ascii="宋体" w:hAnsi="宋体" w:cs="宋体" w:hint="eastAsia"/>
                <w:color w:val="000000"/>
                <w:kern w:val="0"/>
                <w:sz w:val="24"/>
              </w:rPr>
              <w:t>老师</w:t>
            </w:r>
            <w:r w:rsidRPr="00753572">
              <w:rPr>
                <w:rFonts w:ascii="宋体" w:hAnsi="宋体" w:cs="宋体" w:hint="eastAsia"/>
                <w:color w:val="000000"/>
                <w:kern w:val="0"/>
                <w:sz w:val="24"/>
              </w:rPr>
              <w:t xml:space="preserve">        </w:t>
            </w:r>
            <w:r w:rsidR="00A05B72" w:rsidRPr="00753572">
              <w:rPr>
                <w:rFonts w:ascii="宋体" w:hAnsi="宋体" w:cs="宋体" w:hint="eastAsia"/>
                <w:color w:val="000000"/>
                <w:kern w:val="0"/>
                <w:sz w:val="24"/>
              </w:rPr>
              <w:t xml:space="preserve"> </w:t>
            </w:r>
            <w:r w:rsidRPr="00753572">
              <w:rPr>
                <w:rFonts w:ascii="宋体" w:hAnsi="宋体" w:cs="宋体" w:hint="eastAsia"/>
                <w:color w:val="000000"/>
                <w:kern w:val="0"/>
                <w:sz w:val="24"/>
              </w:rPr>
              <w:t>电话：0757-</w:t>
            </w:r>
            <w:r w:rsidRPr="00753572">
              <w:rPr>
                <w:rFonts w:ascii="宋体" w:hAnsi="宋体" w:cs="宋体"/>
                <w:color w:val="000000"/>
                <w:kern w:val="0"/>
                <w:sz w:val="24"/>
              </w:rPr>
              <w:t>81206061</w:t>
            </w:r>
            <w:r w:rsidRPr="00753572">
              <w:rPr>
                <w:rFonts w:ascii="宋体" w:hAnsi="宋体" w:cs="宋体" w:hint="eastAsia"/>
                <w:color w:val="000000"/>
                <w:kern w:val="0"/>
                <w:sz w:val="24"/>
              </w:rPr>
              <w:t xml:space="preserve">  </w:t>
            </w:r>
            <w:r w:rsidR="00E83E19">
              <w:rPr>
                <w:rFonts w:ascii="宋体" w:hAnsi="宋体" w:cs="宋体"/>
                <w:color w:val="000000"/>
                <w:kern w:val="0"/>
                <w:sz w:val="24"/>
              </w:rPr>
              <w:t>13760929986</w:t>
            </w:r>
          </w:p>
        </w:tc>
      </w:tr>
      <w:tr w:rsidR="004724D9"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27A9D" w:rsidP="006C51C6">
            <w:pPr>
              <w:spacing w:line="300" w:lineRule="auto"/>
              <w:jc w:val="center"/>
              <w:rPr>
                <w:rFonts w:ascii="宋体" w:hAnsi="宋体"/>
                <w:color w:val="000000"/>
                <w:sz w:val="24"/>
              </w:rPr>
            </w:pPr>
            <w:r>
              <w:rPr>
                <w:rFonts w:ascii="宋体" w:hAnsi="宋体"/>
                <w:color w:val="000000"/>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jc w:val="center"/>
              <w:rPr>
                <w:rFonts w:ascii="宋体" w:hAnsi="宋体"/>
                <w:color w:val="000000"/>
                <w:sz w:val="24"/>
              </w:rPr>
            </w:pPr>
            <w:r w:rsidRPr="006C51C6">
              <w:rPr>
                <w:rFonts w:ascii="宋体" w:hAnsi="宋体" w:hint="eastAsia"/>
                <w:color w:val="000000"/>
                <w:sz w:val="24"/>
              </w:rPr>
              <w:t>项目负责人</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F87FE7">
            <w:pPr>
              <w:rPr>
                <w:rFonts w:ascii="宋体" w:hAnsi="宋体" w:cs="宋体"/>
                <w:color w:val="000000"/>
                <w:kern w:val="0"/>
                <w:sz w:val="24"/>
              </w:rPr>
            </w:pPr>
            <w:r w:rsidRPr="00753572">
              <w:rPr>
                <w:rFonts w:ascii="宋体" w:hAnsi="宋体" w:cs="宋体" w:hint="eastAsia"/>
                <w:color w:val="000000"/>
                <w:kern w:val="0"/>
                <w:sz w:val="24"/>
              </w:rPr>
              <w:t>联系人：</w:t>
            </w:r>
            <w:r w:rsidR="000D4F3E">
              <w:rPr>
                <w:rFonts w:ascii="宋体" w:hAnsi="宋体" w:cs="宋体" w:hint="eastAsia"/>
                <w:color w:val="000000"/>
                <w:kern w:val="0"/>
                <w:sz w:val="24"/>
              </w:rPr>
              <w:t>杨</w:t>
            </w:r>
            <w:r w:rsidR="00F87FE7">
              <w:rPr>
                <w:rFonts w:ascii="宋体" w:hAnsi="宋体" w:cs="宋体" w:hint="eastAsia"/>
                <w:color w:val="000000"/>
                <w:kern w:val="0"/>
                <w:sz w:val="24"/>
              </w:rPr>
              <w:t>老师</w:t>
            </w:r>
            <w:r w:rsidRPr="00753572">
              <w:rPr>
                <w:rFonts w:ascii="宋体" w:hAnsi="宋体" w:cs="宋体" w:hint="eastAsia"/>
                <w:color w:val="000000"/>
                <w:kern w:val="0"/>
                <w:sz w:val="24"/>
              </w:rPr>
              <w:t xml:space="preserve">       </w:t>
            </w:r>
            <w:r w:rsidR="00A05B72" w:rsidRPr="00753572">
              <w:rPr>
                <w:rFonts w:ascii="宋体" w:hAnsi="宋体" w:cs="宋体" w:hint="eastAsia"/>
                <w:color w:val="000000"/>
                <w:kern w:val="0"/>
                <w:sz w:val="24"/>
              </w:rPr>
              <w:t xml:space="preserve"> </w:t>
            </w:r>
            <w:r w:rsidR="00BE37BC">
              <w:rPr>
                <w:rFonts w:ascii="宋体" w:hAnsi="宋体" w:cs="宋体" w:hint="eastAsia"/>
                <w:color w:val="000000"/>
                <w:kern w:val="0"/>
                <w:sz w:val="24"/>
              </w:rPr>
              <w:t xml:space="preserve"> </w:t>
            </w:r>
            <w:r w:rsidRPr="00753572">
              <w:rPr>
                <w:rFonts w:ascii="宋体" w:hAnsi="宋体" w:cs="宋体" w:hint="eastAsia"/>
                <w:color w:val="000000"/>
                <w:kern w:val="0"/>
                <w:sz w:val="24"/>
              </w:rPr>
              <w:t>电话：</w:t>
            </w:r>
            <w:r w:rsidR="000D4F3E">
              <w:rPr>
                <w:rFonts w:ascii="宋体" w:hAnsi="宋体" w:cs="宋体"/>
                <w:color w:val="000000"/>
                <w:kern w:val="0"/>
                <w:sz w:val="24"/>
              </w:rPr>
              <w:t>13727447517</w:t>
            </w:r>
          </w:p>
        </w:tc>
      </w:tr>
      <w:tr w:rsidR="004724D9" w:rsidRPr="00753572" w:rsidTr="006C51C6">
        <w:trPr>
          <w:trHeight w:val="770"/>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27A9D" w:rsidP="006C51C6">
            <w:pPr>
              <w:spacing w:line="300" w:lineRule="auto"/>
              <w:jc w:val="center"/>
              <w:rPr>
                <w:rFonts w:ascii="宋体" w:hAnsi="宋体"/>
                <w:color w:val="000000"/>
                <w:sz w:val="24"/>
              </w:rPr>
            </w:pPr>
            <w:r>
              <w:rPr>
                <w:rFonts w:ascii="宋体" w:hAnsi="宋体"/>
                <w:color w:val="000000"/>
                <w:sz w:val="24"/>
              </w:rPr>
              <w:t>8</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jc w:val="center"/>
              <w:rPr>
                <w:rFonts w:ascii="宋体" w:hAnsi="宋体"/>
                <w:color w:val="000000"/>
                <w:sz w:val="24"/>
              </w:rPr>
            </w:pPr>
            <w:r w:rsidRPr="006C51C6">
              <w:rPr>
                <w:rFonts w:ascii="宋体" w:hAnsi="宋体" w:hint="eastAsia"/>
                <w:color w:val="000000"/>
                <w:sz w:val="24"/>
              </w:rPr>
              <w:t>投标上限</w:t>
            </w:r>
            <w:r w:rsidR="00880298" w:rsidRPr="006C51C6">
              <w:rPr>
                <w:rFonts w:ascii="宋体" w:hAnsi="宋体" w:hint="eastAsia"/>
                <w:color w:val="000000"/>
                <w:sz w:val="24"/>
              </w:rPr>
              <w:t>及投标方式</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850454">
            <w:pPr>
              <w:rPr>
                <w:rFonts w:ascii="宋体" w:hAnsi="宋体"/>
                <w:color w:val="000000"/>
                <w:sz w:val="24"/>
              </w:rPr>
            </w:pPr>
            <w:r w:rsidRPr="00753572">
              <w:rPr>
                <w:rFonts w:ascii="宋体" w:hAnsi="宋体" w:cs="宋体" w:hint="eastAsia"/>
                <w:color w:val="000000"/>
                <w:sz w:val="24"/>
              </w:rPr>
              <w:t>招标设最高限制价为</w:t>
            </w:r>
            <w:r w:rsidR="00BE37BC" w:rsidRPr="00CD5939">
              <w:rPr>
                <w:rFonts w:ascii="宋体" w:hAnsi="宋体" w:hint="eastAsia"/>
                <w:color w:val="000000"/>
                <w:sz w:val="24"/>
              </w:rPr>
              <w:t>￥</w:t>
            </w:r>
            <w:r w:rsidR="000D4F3E">
              <w:rPr>
                <w:rFonts w:ascii="宋体" w:hAnsi="宋体"/>
                <w:color w:val="000000"/>
                <w:sz w:val="24"/>
              </w:rPr>
              <w:t>96980</w:t>
            </w:r>
            <w:r w:rsidR="00BE37BC" w:rsidRPr="00CD5939">
              <w:rPr>
                <w:rFonts w:ascii="宋体" w:hAnsi="宋体" w:hint="eastAsia"/>
                <w:color w:val="000000"/>
                <w:sz w:val="24"/>
              </w:rPr>
              <w:t>.00</w:t>
            </w:r>
            <w:r w:rsidR="00BE37BC" w:rsidRPr="008B534D">
              <w:rPr>
                <w:rFonts w:ascii="宋体" w:hAnsi="宋体" w:hint="eastAsia"/>
                <w:color w:val="000000"/>
                <w:sz w:val="24"/>
              </w:rPr>
              <w:t>元</w:t>
            </w:r>
            <w:r w:rsidRPr="00753572">
              <w:rPr>
                <w:rFonts w:ascii="宋体" w:hAnsi="宋体" w:cs="宋体" w:hint="eastAsia"/>
                <w:color w:val="000000"/>
                <w:sz w:val="24"/>
              </w:rPr>
              <w:t>，高于或等于限标价均为无效。</w:t>
            </w:r>
            <w:r w:rsidR="00880298" w:rsidRPr="00753572">
              <w:rPr>
                <w:rFonts w:ascii="宋体" w:hAnsi="宋体" w:cs="宋体" w:hint="eastAsia"/>
                <w:color w:val="000000"/>
                <w:sz w:val="24"/>
              </w:rPr>
              <w:t>投具体金额。</w:t>
            </w:r>
            <w:r w:rsidR="00850454">
              <w:rPr>
                <w:rFonts w:ascii="宋体" w:hAnsi="宋体" w:cs="宋体" w:hint="eastAsia"/>
                <w:color w:val="000000"/>
                <w:sz w:val="24"/>
              </w:rPr>
              <w:t>第一次</w:t>
            </w:r>
            <w:r w:rsidR="00850454">
              <w:rPr>
                <w:rFonts w:ascii="宋体" w:hAnsi="宋体" w:cs="宋体"/>
                <w:color w:val="000000"/>
                <w:sz w:val="24"/>
              </w:rPr>
              <w:t>报价为最终报价。</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27A9D" w:rsidP="006C51C6">
            <w:pPr>
              <w:spacing w:line="300" w:lineRule="auto"/>
              <w:jc w:val="center"/>
              <w:rPr>
                <w:rFonts w:ascii="宋体" w:hAnsi="宋体"/>
                <w:color w:val="000000"/>
                <w:sz w:val="24"/>
              </w:rPr>
            </w:pPr>
            <w:r>
              <w:rPr>
                <w:rFonts w:ascii="宋体" w:hAnsi="宋体"/>
                <w:color w:val="000000"/>
                <w:sz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评标方式</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760CDF">
            <w:pPr>
              <w:rPr>
                <w:color w:val="000000"/>
                <w:sz w:val="24"/>
              </w:rPr>
            </w:pPr>
            <w:r w:rsidRPr="00753572">
              <w:rPr>
                <w:rFonts w:hint="eastAsia"/>
                <w:color w:val="000000"/>
                <w:sz w:val="24"/>
              </w:rPr>
              <w:t>最低价评标法。</w:t>
            </w:r>
            <w:r w:rsidRPr="00753572">
              <w:rPr>
                <w:rFonts w:ascii="宋体" w:hAnsi="宋体" w:cs="宋体" w:hint="eastAsia"/>
                <w:color w:val="000000"/>
                <w:sz w:val="24"/>
              </w:rPr>
              <w:t>以价低者得（所投价款为含税价，开具普通发票）。</w:t>
            </w:r>
            <w:r w:rsidR="000D4F3E">
              <w:rPr>
                <w:rFonts w:ascii="宋体" w:hAnsi="宋体" w:cs="宋体" w:hint="eastAsia"/>
                <w:color w:val="000000"/>
                <w:sz w:val="24"/>
              </w:rPr>
              <w:t>投标价格</w:t>
            </w:r>
            <w:r w:rsidR="000D4F3E">
              <w:rPr>
                <w:rFonts w:ascii="宋体" w:hAnsi="宋体" w:cs="宋体"/>
                <w:color w:val="000000"/>
                <w:sz w:val="24"/>
              </w:rPr>
              <w:t>包送货</w:t>
            </w:r>
            <w:r w:rsidR="000D4F3E">
              <w:rPr>
                <w:rFonts w:ascii="宋体" w:hAnsi="宋体" w:cs="宋体" w:hint="eastAsia"/>
                <w:color w:val="000000"/>
                <w:sz w:val="24"/>
              </w:rPr>
              <w:t>、</w:t>
            </w:r>
            <w:r w:rsidR="000D4F3E">
              <w:rPr>
                <w:rFonts w:ascii="宋体" w:hAnsi="宋体" w:cs="宋体"/>
                <w:color w:val="000000"/>
                <w:sz w:val="24"/>
              </w:rPr>
              <w:t>包安装</w:t>
            </w:r>
            <w:r w:rsidR="000D4F3E">
              <w:rPr>
                <w:rFonts w:ascii="宋体" w:hAnsi="宋体" w:cs="宋体" w:hint="eastAsia"/>
                <w:color w:val="000000"/>
                <w:sz w:val="24"/>
              </w:rPr>
              <w:t>。</w:t>
            </w:r>
            <w:r w:rsidR="00760CDF">
              <w:rPr>
                <w:rFonts w:ascii="宋体" w:hAnsi="宋体" w:cs="宋体" w:hint="eastAsia"/>
                <w:color w:val="000000"/>
                <w:sz w:val="24"/>
              </w:rPr>
              <w:t>未达</w:t>
            </w:r>
            <w:r w:rsidR="00760CDF">
              <w:rPr>
                <w:rFonts w:ascii="宋体" w:hAnsi="宋体" w:cs="宋体"/>
                <w:color w:val="000000"/>
                <w:sz w:val="24"/>
              </w:rPr>
              <w:t>三家有效投标，本次投标无效，</w:t>
            </w:r>
            <w:r w:rsidRPr="00753572">
              <w:rPr>
                <w:rFonts w:ascii="宋体" w:hAnsi="宋体" w:cs="宋体" w:hint="eastAsia"/>
                <w:color w:val="000000"/>
                <w:sz w:val="24"/>
              </w:rPr>
              <w:t>重新招标。现场投标。现场开标。</w:t>
            </w:r>
          </w:p>
        </w:tc>
      </w:tr>
      <w:tr w:rsidR="004724D9"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付款方式</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01600" w:rsidP="00F87FE7">
            <w:pPr>
              <w:rPr>
                <w:color w:val="000000"/>
                <w:kern w:val="0"/>
                <w:sz w:val="24"/>
                <w:lang w:val="en-GB"/>
              </w:rPr>
            </w:pPr>
            <w:r>
              <w:rPr>
                <w:rFonts w:hint="eastAsia"/>
                <w:color w:val="000000"/>
                <w:kern w:val="0"/>
                <w:sz w:val="24"/>
                <w:lang w:val="en-GB"/>
              </w:rPr>
              <w:t>所有</w:t>
            </w:r>
            <w:r w:rsidR="00F87FE7">
              <w:rPr>
                <w:rFonts w:hint="eastAsia"/>
                <w:color w:val="000000"/>
                <w:kern w:val="0"/>
                <w:sz w:val="24"/>
                <w:lang w:val="en-GB"/>
              </w:rPr>
              <w:t>物品</w:t>
            </w:r>
            <w:r>
              <w:rPr>
                <w:rFonts w:hint="eastAsia"/>
                <w:color w:val="000000"/>
                <w:kern w:val="0"/>
                <w:sz w:val="24"/>
                <w:lang w:val="en-GB"/>
              </w:rPr>
              <w:t>到货</w:t>
            </w:r>
            <w:r w:rsidR="00F87FE7">
              <w:rPr>
                <w:rFonts w:hint="eastAsia"/>
                <w:color w:val="000000"/>
                <w:kern w:val="0"/>
                <w:sz w:val="24"/>
                <w:lang w:val="en-GB"/>
              </w:rPr>
              <w:t>、</w:t>
            </w:r>
            <w:r w:rsidR="00F87FE7">
              <w:rPr>
                <w:color w:val="000000"/>
                <w:kern w:val="0"/>
                <w:sz w:val="24"/>
                <w:lang w:val="en-GB"/>
              </w:rPr>
              <w:t>维修完成</w:t>
            </w:r>
            <w:r w:rsidR="00CD67CC" w:rsidRPr="00753572">
              <w:rPr>
                <w:rFonts w:hint="eastAsia"/>
                <w:color w:val="000000"/>
                <w:kern w:val="0"/>
                <w:sz w:val="24"/>
                <w:lang w:val="en-GB"/>
              </w:rPr>
              <w:t>后进行验收。</w:t>
            </w:r>
            <w:r w:rsidR="004724D9" w:rsidRPr="00753572">
              <w:rPr>
                <w:rFonts w:hint="eastAsia"/>
                <w:color w:val="000000"/>
                <w:kern w:val="0"/>
                <w:sz w:val="24"/>
                <w:lang w:val="en-GB"/>
              </w:rPr>
              <w:t>验收合格后，</w:t>
            </w:r>
            <w:r w:rsidR="00CD67CC" w:rsidRPr="00753572">
              <w:rPr>
                <w:rFonts w:hint="eastAsia"/>
                <w:color w:val="000000"/>
                <w:kern w:val="0"/>
                <w:sz w:val="24"/>
                <w:lang w:val="en-GB"/>
              </w:rPr>
              <w:t>一次性</w:t>
            </w:r>
            <w:r w:rsidR="004724D9" w:rsidRPr="00753572">
              <w:rPr>
                <w:rFonts w:hint="eastAsia"/>
                <w:color w:val="000000"/>
                <w:kern w:val="0"/>
                <w:sz w:val="24"/>
                <w:lang w:val="en-GB"/>
              </w:rPr>
              <w:t>付</w:t>
            </w:r>
            <w:r w:rsidR="00872A10" w:rsidRPr="00753572">
              <w:rPr>
                <w:rFonts w:hint="eastAsia"/>
                <w:color w:val="000000"/>
                <w:kern w:val="0"/>
                <w:sz w:val="24"/>
                <w:lang w:val="en-GB"/>
              </w:rPr>
              <w:t>清合同</w:t>
            </w:r>
            <w:r w:rsidR="004724D9" w:rsidRPr="00753572">
              <w:rPr>
                <w:rFonts w:hint="eastAsia"/>
                <w:color w:val="000000"/>
                <w:kern w:val="0"/>
                <w:sz w:val="24"/>
                <w:lang w:val="en-GB"/>
              </w:rPr>
              <w:t>款</w:t>
            </w:r>
            <w:r w:rsidR="00872A10" w:rsidRPr="00753572">
              <w:rPr>
                <w:rFonts w:hint="eastAsia"/>
                <w:color w:val="000000"/>
                <w:kern w:val="0"/>
                <w:sz w:val="24"/>
                <w:lang w:val="en-GB"/>
              </w:rPr>
              <w:t>。</w:t>
            </w:r>
          </w:p>
        </w:tc>
      </w:tr>
      <w:tr w:rsidR="004724D9" w:rsidRPr="00753572" w:rsidTr="006C51C6">
        <w:trPr>
          <w:trHeight w:val="89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报名地点、联系人、联系电话</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F87FE7">
            <w:pPr>
              <w:rPr>
                <w:color w:val="000000"/>
                <w:kern w:val="0"/>
                <w:sz w:val="24"/>
                <w:lang w:val="en-GB"/>
              </w:rPr>
            </w:pPr>
            <w:r w:rsidRPr="00753572">
              <w:rPr>
                <w:rFonts w:ascii="宋体" w:hAnsi="宋体" w:hint="eastAsia"/>
                <w:color w:val="000000"/>
                <w:sz w:val="24"/>
              </w:rPr>
              <w:t>佛山市南海区信息技术学校狮山校区总务处职员办公室，</w:t>
            </w:r>
            <w:r w:rsidR="00F87FE7">
              <w:rPr>
                <w:rFonts w:ascii="宋体" w:hAnsi="宋体" w:hint="eastAsia"/>
                <w:color w:val="000000"/>
                <w:sz w:val="24"/>
              </w:rPr>
              <w:t>林锡霞</w:t>
            </w:r>
            <w:r w:rsidRPr="00753572">
              <w:rPr>
                <w:rFonts w:ascii="宋体" w:hAnsi="宋体" w:hint="eastAsia"/>
                <w:color w:val="000000"/>
                <w:sz w:val="24"/>
              </w:rPr>
              <w:t>，81206035</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报名时间</w:t>
            </w:r>
          </w:p>
        </w:tc>
        <w:tc>
          <w:tcPr>
            <w:tcW w:w="8011" w:type="dxa"/>
            <w:tcBorders>
              <w:top w:val="single" w:sz="4" w:space="0" w:color="auto"/>
              <w:left w:val="single" w:sz="4" w:space="0" w:color="auto"/>
              <w:bottom w:val="single" w:sz="4" w:space="0" w:color="auto"/>
              <w:right w:val="single" w:sz="4" w:space="0" w:color="auto"/>
            </w:tcBorders>
            <w:vAlign w:val="center"/>
          </w:tcPr>
          <w:p w:rsidR="00DC4B19" w:rsidRPr="00753572" w:rsidRDefault="004724D9" w:rsidP="006C51C6">
            <w:pPr>
              <w:rPr>
                <w:color w:val="000000"/>
                <w:kern w:val="0"/>
                <w:sz w:val="24"/>
                <w:lang w:val="en-GB"/>
              </w:rPr>
            </w:pPr>
            <w:r w:rsidRPr="00027A9D">
              <w:rPr>
                <w:rFonts w:hint="eastAsia"/>
                <w:color w:val="000000"/>
                <w:kern w:val="0"/>
                <w:sz w:val="24"/>
                <w:highlight w:val="yellow"/>
                <w:lang w:val="en-GB"/>
              </w:rPr>
              <w:t>201</w:t>
            </w:r>
            <w:r w:rsidR="00460375">
              <w:rPr>
                <w:color w:val="000000"/>
                <w:kern w:val="0"/>
                <w:sz w:val="24"/>
                <w:highlight w:val="yellow"/>
                <w:lang w:val="en-GB"/>
              </w:rPr>
              <w:t>7</w:t>
            </w:r>
            <w:r w:rsidRPr="00027A9D">
              <w:rPr>
                <w:rFonts w:hint="eastAsia"/>
                <w:color w:val="000000"/>
                <w:kern w:val="0"/>
                <w:sz w:val="24"/>
                <w:highlight w:val="yellow"/>
                <w:lang w:val="en-GB"/>
              </w:rPr>
              <w:t>年</w:t>
            </w:r>
            <w:r w:rsidR="000D4F3E">
              <w:rPr>
                <w:color w:val="000000"/>
                <w:kern w:val="0"/>
                <w:sz w:val="24"/>
                <w:highlight w:val="yellow"/>
                <w:lang w:val="en-GB"/>
              </w:rPr>
              <w:t>9</w:t>
            </w:r>
            <w:r w:rsidRPr="00027A9D">
              <w:rPr>
                <w:rFonts w:hint="eastAsia"/>
                <w:color w:val="000000"/>
                <w:kern w:val="0"/>
                <w:sz w:val="24"/>
                <w:highlight w:val="yellow"/>
                <w:lang w:val="en-GB"/>
              </w:rPr>
              <w:t>月</w:t>
            </w:r>
            <w:r w:rsidR="000D4F3E">
              <w:rPr>
                <w:color w:val="000000"/>
                <w:kern w:val="0"/>
                <w:sz w:val="24"/>
                <w:highlight w:val="yellow"/>
                <w:lang w:val="en-GB"/>
              </w:rPr>
              <w:t>21</w:t>
            </w:r>
            <w:r w:rsidRPr="00027A9D">
              <w:rPr>
                <w:rFonts w:hint="eastAsia"/>
                <w:color w:val="000000"/>
                <w:kern w:val="0"/>
                <w:sz w:val="24"/>
                <w:highlight w:val="yellow"/>
                <w:lang w:val="en-GB"/>
              </w:rPr>
              <w:t>日</w:t>
            </w:r>
            <w:r w:rsidR="00460375">
              <w:rPr>
                <w:color w:val="000000"/>
                <w:kern w:val="0"/>
                <w:sz w:val="24"/>
                <w:highlight w:val="yellow"/>
                <w:lang w:val="en-GB"/>
              </w:rPr>
              <w:t>16:00</w:t>
            </w:r>
            <w:r w:rsidR="00366225" w:rsidRPr="00027A9D">
              <w:rPr>
                <w:rFonts w:hint="eastAsia"/>
                <w:color w:val="000000"/>
                <w:kern w:val="0"/>
                <w:sz w:val="24"/>
                <w:highlight w:val="yellow"/>
                <w:lang w:val="en-GB"/>
              </w:rPr>
              <w:t>前</w:t>
            </w:r>
            <w:r w:rsidR="00366225">
              <w:rPr>
                <w:rFonts w:hint="eastAsia"/>
                <w:color w:val="000000"/>
                <w:kern w:val="0"/>
                <w:sz w:val="24"/>
                <w:lang w:val="en-GB"/>
              </w:rPr>
              <w:t>（</w:t>
            </w:r>
            <w:r w:rsidR="00DC4B19" w:rsidRPr="0079190E">
              <w:rPr>
                <w:rFonts w:hint="eastAsia"/>
                <w:color w:val="000000"/>
                <w:kern w:val="0"/>
                <w:sz w:val="24"/>
                <w:lang w:val="en-GB"/>
              </w:rPr>
              <w:t>上班时间：上午</w:t>
            </w:r>
            <w:r w:rsidR="00366225">
              <w:rPr>
                <w:color w:val="000000"/>
                <w:kern w:val="0"/>
                <w:sz w:val="24"/>
                <w:lang w:val="en-GB"/>
              </w:rPr>
              <w:t>8</w:t>
            </w:r>
            <w:r w:rsidR="00366225">
              <w:rPr>
                <w:rFonts w:hint="eastAsia"/>
                <w:color w:val="000000"/>
                <w:kern w:val="0"/>
                <w:sz w:val="24"/>
                <w:lang w:val="en-GB"/>
              </w:rPr>
              <w:t>:30</w:t>
            </w:r>
            <w:r w:rsidR="00366225">
              <w:rPr>
                <w:color w:val="000000"/>
                <w:kern w:val="0"/>
                <w:sz w:val="24"/>
                <w:lang w:val="en-GB"/>
              </w:rPr>
              <w:t>-11</w:t>
            </w:r>
            <w:r w:rsidR="00366225">
              <w:rPr>
                <w:rFonts w:hint="eastAsia"/>
                <w:color w:val="000000"/>
                <w:kern w:val="0"/>
                <w:sz w:val="24"/>
                <w:lang w:val="en-GB"/>
              </w:rPr>
              <w:t>:30</w:t>
            </w:r>
            <w:r w:rsidR="00DC4B19" w:rsidRPr="0079190E">
              <w:rPr>
                <w:rFonts w:hint="eastAsia"/>
                <w:color w:val="000000"/>
                <w:kern w:val="0"/>
                <w:sz w:val="24"/>
                <w:lang w:val="en-GB"/>
              </w:rPr>
              <w:t>，下午：</w:t>
            </w:r>
            <w:r w:rsidR="00366225">
              <w:rPr>
                <w:rFonts w:hint="eastAsia"/>
                <w:color w:val="000000"/>
                <w:kern w:val="0"/>
                <w:sz w:val="24"/>
                <w:lang w:val="en-GB"/>
              </w:rPr>
              <w:t>14:30</w:t>
            </w:r>
            <w:r w:rsidR="00366225">
              <w:rPr>
                <w:color w:val="000000"/>
                <w:kern w:val="0"/>
                <w:sz w:val="24"/>
                <w:lang w:val="en-GB"/>
              </w:rPr>
              <w:t>-16</w:t>
            </w:r>
            <w:r w:rsidR="00366225">
              <w:rPr>
                <w:rFonts w:hint="eastAsia"/>
                <w:color w:val="000000"/>
                <w:kern w:val="0"/>
                <w:sz w:val="24"/>
                <w:lang w:val="en-GB"/>
              </w:rPr>
              <w:t>:00</w:t>
            </w:r>
            <w:r w:rsidR="00366225">
              <w:rPr>
                <w:rFonts w:hint="eastAsia"/>
                <w:color w:val="000000"/>
                <w:kern w:val="0"/>
                <w:sz w:val="24"/>
                <w:lang w:val="en-GB"/>
              </w:rPr>
              <w:t>）</w:t>
            </w:r>
            <w:r w:rsidR="00DC4B19" w:rsidRPr="00753572">
              <w:rPr>
                <w:rFonts w:hint="eastAsia"/>
                <w:color w:val="000000"/>
                <w:kern w:val="0"/>
                <w:sz w:val="24"/>
                <w:lang w:val="en-GB"/>
              </w:rPr>
              <w:t>。</w:t>
            </w:r>
          </w:p>
          <w:p w:rsidR="004724D9" w:rsidRPr="00753572" w:rsidRDefault="00E83E19" w:rsidP="006C51C6">
            <w:pPr>
              <w:rPr>
                <w:color w:val="000000"/>
                <w:kern w:val="0"/>
                <w:sz w:val="24"/>
                <w:lang w:val="en-GB"/>
              </w:rPr>
            </w:pPr>
            <w:r>
              <w:rPr>
                <w:rFonts w:hint="eastAsia"/>
                <w:color w:val="000000"/>
                <w:kern w:val="0"/>
                <w:sz w:val="24"/>
                <w:lang w:val="en-GB"/>
              </w:rPr>
              <w:t>逾期</w:t>
            </w:r>
            <w:r w:rsidR="004724D9" w:rsidRPr="00753572">
              <w:rPr>
                <w:rFonts w:hint="eastAsia"/>
                <w:color w:val="000000"/>
                <w:kern w:val="0"/>
                <w:sz w:val="24"/>
                <w:lang w:val="en-GB"/>
              </w:rPr>
              <w:t>不接受报名。</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报名需要提交的资料</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rPr>
                <w:color w:val="000000"/>
                <w:sz w:val="24"/>
              </w:rPr>
            </w:pPr>
            <w:r w:rsidRPr="00753572">
              <w:rPr>
                <w:rFonts w:hint="eastAsia"/>
                <w:color w:val="000000"/>
                <w:sz w:val="24"/>
              </w:rPr>
              <w:t>所交材料必须加盖公章。</w:t>
            </w:r>
          </w:p>
          <w:p w:rsidR="004724D9" w:rsidRPr="00753572" w:rsidRDefault="004724D9" w:rsidP="006C51C6">
            <w:pPr>
              <w:rPr>
                <w:rFonts w:ascii="宋体" w:hAnsi="宋体"/>
                <w:color w:val="000000"/>
                <w:sz w:val="24"/>
              </w:rPr>
            </w:pPr>
            <w:r w:rsidRPr="00753572">
              <w:rPr>
                <w:rFonts w:ascii="宋体" w:hAnsi="宋体" w:hint="eastAsia"/>
                <w:color w:val="000000"/>
                <w:sz w:val="24"/>
              </w:rPr>
              <w:t>1</w:t>
            </w:r>
            <w:r w:rsidR="006C51C6">
              <w:rPr>
                <w:rFonts w:ascii="宋体" w:hAnsi="宋体" w:hint="eastAsia"/>
                <w:color w:val="000000"/>
                <w:sz w:val="24"/>
              </w:rPr>
              <w:t>.</w:t>
            </w:r>
            <w:r w:rsidR="006C51C6">
              <w:rPr>
                <w:rFonts w:ascii="宋体" w:hAnsi="宋体"/>
                <w:color w:val="000000"/>
                <w:sz w:val="24"/>
              </w:rPr>
              <w:t xml:space="preserve"> </w:t>
            </w:r>
            <w:r w:rsidRPr="00753572">
              <w:rPr>
                <w:rFonts w:ascii="宋体" w:hAnsi="宋体" w:hint="eastAsia"/>
                <w:color w:val="000000"/>
                <w:sz w:val="24"/>
              </w:rPr>
              <w:t>投标公司的工商营业执照副本（复印件）；</w:t>
            </w:r>
          </w:p>
          <w:p w:rsidR="004724D9" w:rsidRPr="00753572" w:rsidRDefault="004724D9" w:rsidP="006C51C6">
            <w:pPr>
              <w:rPr>
                <w:rFonts w:ascii="宋体" w:hAnsi="宋体"/>
                <w:color w:val="000000"/>
                <w:sz w:val="24"/>
              </w:rPr>
            </w:pPr>
            <w:r w:rsidRPr="00753572">
              <w:rPr>
                <w:rFonts w:ascii="宋体" w:hAnsi="宋体" w:hint="eastAsia"/>
                <w:color w:val="000000"/>
                <w:sz w:val="24"/>
              </w:rPr>
              <w:t>2</w:t>
            </w:r>
            <w:r w:rsidR="006C51C6">
              <w:rPr>
                <w:rFonts w:ascii="宋体" w:hAnsi="宋体" w:hint="eastAsia"/>
                <w:color w:val="000000"/>
                <w:sz w:val="24"/>
              </w:rPr>
              <w:t>.</w:t>
            </w:r>
            <w:r w:rsidR="006C51C6">
              <w:rPr>
                <w:rFonts w:ascii="宋体" w:hAnsi="宋体"/>
                <w:color w:val="000000"/>
                <w:sz w:val="24"/>
              </w:rPr>
              <w:t xml:space="preserve"> </w:t>
            </w:r>
            <w:r w:rsidRPr="00753572">
              <w:rPr>
                <w:rFonts w:ascii="宋体" w:hAnsi="宋体" w:hint="eastAsia"/>
                <w:color w:val="000000"/>
                <w:sz w:val="24"/>
              </w:rPr>
              <w:t>企业的税务登记证副本（复印件</w:t>
            </w:r>
            <w:r w:rsidR="000D4F3E">
              <w:rPr>
                <w:rFonts w:ascii="宋体" w:hAnsi="宋体" w:hint="eastAsia"/>
                <w:color w:val="000000"/>
                <w:sz w:val="24"/>
              </w:rPr>
              <w:t>，</w:t>
            </w:r>
            <w:r w:rsidR="000D4F3E">
              <w:rPr>
                <w:rFonts w:ascii="宋体" w:hAnsi="宋体"/>
                <w:color w:val="000000"/>
                <w:sz w:val="24"/>
              </w:rPr>
              <w:t>如三证合一，此项可免</w:t>
            </w:r>
            <w:r w:rsidRPr="00753572">
              <w:rPr>
                <w:rFonts w:ascii="宋体" w:hAnsi="宋体" w:hint="eastAsia"/>
                <w:color w:val="000000"/>
                <w:sz w:val="24"/>
              </w:rPr>
              <w:t>）；</w:t>
            </w:r>
          </w:p>
          <w:p w:rsidR="004724D9" w:rsidRPr="00753572" w:rsidRDefault="004724D9" w:rsidP="006C51C6">
            <w:pPr>
              <w:rPr>
                <w:rFonts w:ascii="宋体" w:hAnsi="宋体"/>
                <w:color w:val="000000"/>
                <w:sz w:val="24"/>
              </w:rPr>
            </w:pPr>
            <w:r w:rsidRPr="00753572">
              <w:rPr>
                <w:rFonts w:ascii="宋体" w:hAnsi="宋体" w:hint="eastAsia"/>
                <w:color w:val="000000"/>
                <w:sz w:val="24"/>
              </w:rPr>
              <w:t>3</w:t>
            </w:r>
            <w:r w:rsidR="006C51C6">
              <w:rPr>
                <w:rFonts w:ascii="宋体" w:hAnsi="宋体" w:hint="eastAsia"/>
                <w:color w:val="000000"/>
                <w:sz w:val="24"/>
              </w:rPr>
              <w:t>.</w:t>
            </w:r>
            <w:r w:rsidR="006C51C6">
              <w:rPr>
                <w:rFonts w:ascii="宋体" w:hAnsi="宋体"/>
                <w:color w:val="000000"/>
                <w:sz w:val="24"/>
              </w:rPr>
              <w:t xml:space="preserve"> </w:t>
            </w:r>
            <w:r w:rsidRPr="00753572">
              <w:rPr>
                <w:rFonts w:ascii="宋体" w:hAnsi="宋体" w:hint="eastAsia"/>
                <w:color w:val="000000"/>
                <w:sz w:val="24"/>
              </w:rPr>
              <w:t>法人证明书（原件）；</w:t>
            </w:r>
          </w:p>
          <w:p w:rsidR="004724D9" w:rsidRPr="00753572" w:rsidRDefault="004724D9" w:rsidP="006C51C6">
            <w:pPr>
              <w:rPr>
                <w:rFonts w:ascii="宋体" w:hAnsi="宋体"/>
                <w:color w:val="000000"/>
                <w:sz w:val="24"/>
              </w:rPr>
            </w:pPr>
            <w:r w:rsidRPr="00753572">
              <w:rPr>
                <w:rFonts w:ascii="宋体" w:hAnsi="宋体" w:hint="eastAsia"/>
                <w:color w:val="000000"/>
                <w:sz w:val="24"/>
              </w:rPr>
              <w:t>4</w:t>
            </w:r>
            <w:r w:rsidR="006C51C6">
              <w:rPr>
                <w:rFonts w:ascii="宋体" w:hAnsi="宋体" w:hint="eastAsia"/>
                <w:color w:val="000000"/>
                <w:sz w:val="24"/>
              </w:rPr>
              <w:t>.</w:t>
            </w:r>
            <w:r w:rsidR="006C51C6">
              <w:rPr>
                <w:rFonts w:ascii="宋体" w:hAnsi="宋体"/>
                <w:color w:val="000000"/>
                <w:sz w:val="24"/>
              </w:rPr>
              <w:t xml:space="preserve"> </w:t>
            </w:r>
            <w:r w:rsidRPr="00753572">
              <w:rPr>
                <w:rFonts w:ascii="宋体" w:hAnsi="宋体" w:hint="eastAsia"/>
                <w:color w:val="000000"/>
                <w:sz w:val="24"/>
              </w:rPr>
              <w:t>法人身份证（复印件）；</w:t>
            </w:r>
          </w:p>
          <w:p w:rsidR="004724D9" w:rsidRPr="00753572" w:rsidRDefault="004724D9" w:rsidP="006C51C6">
            <w:pPr>
              <w:rPr>
                <w:rFonts w:ascii="宋体" w:hAnsi="宋体"/>
                <w:color w:val="000000"/>
                <w:sz w:val="24"/>
              </w:rPr>
            </w:pPr>
            <w:r w:rsidRPr="00753572">
              <w:rPr>
                <w:rFonts w:ascii="宋体" w:hAnsi="宋体" w:hint="eastAsia"/>
                <w:color w:val="000000"/>
                <w:sz w:val="24"/>
              </w:rPr>
              <w:t>5．法人代表授权委托书（原件）；</w:t>
            </w:r>
            <w:r w:rsidR="00DC4B19">
              <w:rPr>
                <w:rFonts w:ascii="宋体" w:hAnsi="宋体" w:hint="eastAsia"/>
                <w:color w:val="000000"/>
                <w:sz w:val="24"/>
              </w:rPr>
              <w:t>（法人到现场投标则此项免）</w:t>
            </w:r>
          </w:p>
          <w:p w:rsidR="0045645A" w:rsidRPr="00F87FE7" w:rsidRDefault="004724D9" w:rsidP="006C51C6">
            <w:pPr>
              <w:rPr>
                <w:rFonts w:ascii="宋体" w:hAnsi="宋体"/>
                <w:color w:val="000000"/>
                <w:sz w:val="24"/>
              </w:rPr>
            </w:pPr>
            <w:r w:rsidRPr="00753572">
              <w:rPr>
                <w:rFonts w:ascii="宋体" w:hAnsi="宋体" w:hint="eastAsia"/>
                <w:color w:val="000000"/>
                <w:sz w:val="24"/>
              </w:rPr>
              <w:t>6．投标人的身份证正反面（复印件），并在复印件上写上联系电话。</w:t>
            </w:r>
          </w:p>
          <w:p w:rsidR="0034036E" w:rsidRPr="0034036E" w:rsidRDefault="00F87FE7" w:rsidP="006C51C6">
            <w:pPr>
              <w:rPr>
                <w:rFonts w:ascii="宋体" w:hAnsi="宋体"/>
                <w:color w:val="000000"/>
                <w:sz w:val="24"/>
              </w:rPr>
            </w:pPr>
            <w:r>
              <w:rPr>
                <w:rFonts w:ascii="宋体" w:hAnsi="宋体"/>
                <w:color w:val="000000"/>
                <w:sz w:val="24"/>
              </w:rPr>
              <w:t>7</w:t>
            </w:r>
            <w:r w:rsidR="0034036E" w:rsidRPr="0034036E">
              <w:rPr>
                <w:rFonts w:ascii="宋体" w:hAnsi="宋体" w:hint="eastAsia"/>
                <w:color w:val="000000"/>
                <w:sz w:val="24"/>
              </w:rPr>
              <w:t>．投标承诺函。投标报名时公司需出具承诺函，承诺</w:t>
            </w:r>
            <w:r w:rsidR="0034036E" w:rsidRPr="0034036E">
              <w:rPr>
                <w:rFonts w:ascii="宋体" w:hAnsi="宋体"/>
                <w:color w:val="000000"/>
                <w:sz w:val="24"/>
              </w:rPr>
              <w:t>100%</w:t>
            </w:r>
            <w:r w:rsidR="0034036E" w:rsidRPr="0034036E">
              <w:rPr>
                <w:rFonts w:ascii="宋体" w:hAnsi="宋体" w:hint="eastAsia"/>
                <w:color w:val="000000"/>
                <w:sz w:val="24"/>
              </w:rPr>
              <w:t>满足我校“</w:t>
            </w:r>
            <w:r w:rsidR="000D4F3E">
              <w:rPr>
                <w:rFonts w:ascii="宋体" w:hAnsi="宋体" w:hint="eastAsia"/>
                <w:color w:val="000000"/>
                <w:sz w:val="24"/>
              </w:rPr>
              <w:t>机器人</w:t>
            </w:r>
            <w:r w:rsidR="000D4F3E">
              <w:rPr>
                <w:rFonts w:hint="eastAsia"/>
                <w:color w:val="000000"/>
                <w:sz w:val="24"/>
              </w:rPr>
              <w:t>双创中心耗材</w:t>
            </w:r>
            <w:r w:rsidR="000D4F3E">
              <w:rPr>
                <w:color w:val="000000"/>
                <w:sz w:val="24"/>
              </w:rPr>
              <w:t>采购</w:t>
            </w:r>
            <w:r w:rsidR="0034036E" w:rsidRPr="0034036E">
              <w:rPr>
                <w:rFonts w:ascii="宋体" w:hAnsi="宋体" w:hint="eastAsia"/>
                <w:color w:val="000000"/>
                <w:sz w:val="24"/>
              </w:rPr>
              <w:t>”的参数要求，否则不具备报名资格。</w:t>
            </w:r>
          </w:p>
          <w:p w:rsidR="004724D9" w:rsidRPr="00753572" w:rsidRDefault="004724D9" w:rsidP="006C51C6">
            <w:pPr>
              <w:ind w:firstLineChars="200" w:firstLine="480"/>
              <w:rPr>
                <w:color w:val="000000"/>
                <w:sz w:val="24"/>
              </w:rPr>
            </w:pPr>
            <w:r w:rsidRPr="00753572">
              <w:rPr>
                <w:rFonts w:hint="eastAsia"/>
                <w:color w:val="000000"/>
                <w:sz w:val="24"/>
              </w:rPr>
              <w:t>注意：公司所交的材料真实、合法、以上证件全部齐全，且证件均在有效期内，经审核符合投标条件的，学校会于开标前一天发校讯通手机短信告</w:t>
            </w:r>
            <w:r w:rsidRPr="00753572">
              <w:rPr>
                <w:rFonts w:hint="eastAsia"/>
                <w:color w:val="000000"/>
                <w:sz w:val="24"/>
              </w:rPr>
              <w:lastRenderedPageBreak/>
              <w:t>之投标人并同时电话告之。资料一次性递交，不接受补充材料。投标当天投标人需持身份证原件及我校校讯通发出的手机短信验证入场（手机短信转发无效）。</w:t>
            </w:r>
          </w:p>
        </w:tc>
      </w:tr>
      <w:tr w:rsidR="004724D9" w:rsidRPr="00753572" w:rsidTr="006C51C6">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027A9D">
            <w:pPr>
              <w:spacing w:line="300" w:lineRule="auto"/>
              <w:jc w:val="center"/>
              <w:rPr>
                <w:rFonts w:ascii="宋体" w:hAnsi="宋体"/>
                <w:color w:val="000000"/>
                <w:sz w:val="24"/>
              </w:rPr>
            </w:pPr>
            <w:r w:rsidRPr="006C51C6">
              <w:rPr>
                <w:rFonts w:ascii="宋体" w:hAnsi="宋体" w:hint="eastAsia"/>
                <w:color w:val="000000"/>
                <w:sz w:val="24"/>
              </w:rPr>
              <w:lastRenderedPageBreak/>
              <w:t>1</w:t>
            </w:r>
            <w:r w:rsidR="00027A9D">
              <w:rPr>
                <w:rFonts w:ascii="宋体" w:hAnsi="宋体"/>
                <w:color w:val="000000"/>
                <w:sz w:val="24"/>
              </w:rPr>
              <w:t>4</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合同</w:t>
            </w:r>
            <w:r w:rsidR="006C51C6">
              <w:rPr>
                <w:rFonts w:hint="eastAsia"/>
                <w:color w:val="000000"/>
                <w:sz w:val="24"/>
              </w:rPr>
              <w:t>签订</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rPr>
                <w:color w:val="000000"/>
                <w:sz w:val="24"/>
              </w:rPr>
            </w:pPr>
            <w:r w:rsidRPr="00753572">
              <w:rPr>
                <w:rFonts w:hint="eastAsia"/>
                <w:color w:val="000000"/>
                <w:kern w:val="0"/>
                <w:sz w:val="24"/>
                <w:lang w:val="en-GB"/>
              </w:rPr>
              <w:t>中标者必须在中标后</w:t>
            </w:r>
            <w:r w:rsidR="001D1FA4" w:rsidRPr="00753572">
              <w:rPr>
                <w:rFonts w:hint="eastAsia"/>
                <w:color w:val="000000"/>
                <w:kern w:val="0"/>
                <w:sz w:val="24"/>
                <w:lang w:val="en-GB"/>
              </w:rPr>
              <w:t>五</w:t>
            </w:r>
            <w:r w:rsidRPr="00753572">
              <w:rPr>
                <w:rFonts w:hint="eastAsia"/>
                <w:color w:val="000000"/>
                <w:kern w:val="0"/>
                <w:sz w:val="24"/>
                <w:lang w:val="en-GB"/>
              </w:rPr>
              <w:t>天内</w:t>
            </w:r>
            <w:r w:rsidR="006C51C6">
              <w:rPr>
                <w:rFonts w:hint="eastAsia"/>
                <w:color w:val="000000"/>
                <w:kern w:val="0"/>
                <w:sz w:val="24"/>
                <w:lang w:val="en-GB"/>
              </w:rPr>
              <w:t>签订</w:t>
            </w:r>
            <w:r w:rsidRPr="00753572">
              <w:rPr>
                <w:rFonts w:hint="eastAsia"/>
                <w:color w:val="000000"/>
                <w:kern w:val="0"/>
                <w:sz w:val="24"/>
                <w:lang w:val="en-GB"/>
              </w:rPr>
              <w:t>合同</w:t>
            </w:r>
            <w:r w:rsidR="00154AD7" w:rsidRPr="00753572">
              <w:rPr>
                <w:rFonts w:hint="eastAsia"/>
                <w:color w:val="000000"/>
                <w:kern w:val="0"/>
                <w:sz w:val="24"/>
                <w:lang w:val="en-GB"/>
              </w:rPr>
              <w:t>。</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D4D21"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5</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开标时间</w:t>
            </w:r>
            <w:r w:rsidR="00FA6145" w:rsidRPr="006C51C6">
              <w:rPr>
                <w:rFonts w:hint="eastAsia"/>
                <w:color w:val="000000"/>
                <w:sz w:val="24"/>
              </w:rPr>
              <w:t>与地点</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rPr>
                <w:color w:val="000000"/>
                <w:kern w:val="0"/>
                <w:sz w:val="24"/>
                <w:lang w:val="en-GB"/>
              </w:rPr>
            </w:pPr>
            <w:r w:rsidRPr="00027A9D">
              <w:rPr>
                <w:rFonts w:hint="eastAsia"/>
                <w:color w:val="000000"/>
                <w:kern w:val="0"/>
                <w:sz w:val="24"/>
                <w:highlight w:val="yellow"/>
                <w:lang w:val="en-GB"/>
              </w:rPr>
              <w:t>201</w:t>
            </w:r>
            <w:r w:rsidR="00460375">
              <w:rPr>
                <w:color w:val="000000"/>
                <w:kern w:val="0"/>
                <w:sz w:val="24"/>
                <w:highlight w:val="yellow"/>
                <w:lang w:val="en-GB"/>
              </w:rPr>
              <w:t>7</w:t>
            </w:r>
            <w:r w:rsidRPr="00027A9D">
              <w:rPr>
                <w:rFonts w:hint="eastAsia"/>
                <w:color w:val="000000"/>
                <w:kern w:val="0"/>
                <w:sz w:val="24"/>
                <w:highlight w:val="yellow"/>
                <w:lang w:val="en-GB"/>
              </w:rPr>
              <w:t>年</w:t>
            </w:r>
            <w:r w:rsidR="00E83E19" w:rsidRPr="00027A9D">
              <w:rPr>
                <w:color w:val="000000"/>
                <w:kern w:val="0"/>
                <w:sz w:val="24"/>
                <w:highlight w:val="yellow"/>
                <w:u w:val="single"/>
                <w:lang w:val="en-GB"/>
              </w:rPr>
              <w:t xml:space="preserve"> </w:t>
            </w:r>
            <w:r w:rsidR="000D4F3E">
              <w:rPr>
                <w:color w:val="000000"/>
                <w:kern w:val="0"/>
                <w:sz w:val="24"/>
                <w:highlight w:val="yellow"/>
                <w:u w:val="single"/>
                <w:lang w:val="en-GB"/>
              </w:rPr>
              <w:t>9</w:t>
            </w:r>
            <w:r w:rsidR="00E83E19" w:rsidRPr="00027A9D">
              <w:rPr>
                <w:color w:val="000000"/>
                <w:kern w:val="0"/>
                <w:sz w:val="24"/>
                <w:highlight w:val="yellow"/>
                <w:u w:val="single"/>
                <w:lang w:val="en-GB"/>
              </w:rPr>
              <w:t xml:space="preserve"> </w:t>
            </w:r>
            <w:r w:rsidRPr="00027A9D">
              <w:rPr>
                <w:rFonts w:hint="eastAsia"/>
                <w:color w:val="000000"/>
                <w:kern w:val="0"/>
                <w:sz w:val="24"/>
                <w:highlight w:val="yellow"/>
                <w:lang w:val="en-GB"/>
              </w:rPr>
              <w:t>月</w:t>
            </w:r>
            <w:r w:rsidR="00E83E19" w:rsidRPr="00027A9D">
              <w:rPr>
                <w:color w:val="000000"/>
                <w:kern w:val="0"/>
                <w:sz w:val="24"/>
                <w:highlight w:val="yellow"/>
                <w:u w:val="single"/>
                <w:lang w:val="en-GB"/>
              </w:rPr>
              <w:t xml:space="preserve"> </w:t>
            </w:r>
            <w:r w:rsidR="000D4F3E">
              <w:rPr>
                <w:color w:val="000000"/>
                <w:kern w:val="0"/>
                <w:sz w:val="24"/>
                <w:highlight w:val="yellow"/>
                <w:u w:val="single"/>
                <w:lang w:val="en-GB"/>
              </w:rPr>
              <w:t>22</w:t>
            </w:r>
            <w:r w:rsidR="00E83E19" w:rsidRPr="00027A9D">
              <w:rPr>
                <w:color w:val="000000"/>
                <w:kern w:val="0"/>
                <w:sz w:val="24"/>
                <w:highlight w:val="yellow"/>
                <w:u w:val="single"/>
                <w:lang w:val="en-GB"/>
              </w:rPr>
              <w:t xml:space="preserve"> </w:t>
            </w:r>
            <w:r w:rsidRPr="00027A9D">
              <w:rPr>
                <w:rFonts w:hint="eastAsia"/>
                <w:color w:val="000000"/>
                <w:kern w:val="0"/>
                <w:sz w:val="24"/>
                <w:highlight w:val="yellow"/>
                <w:lang w:val="en-GB"/>
              </w:rPr>
              <w:t>日</w:t>
            </w:r>
            <w:r w:rsidR="00E83E19" w:rsidRPr="00027A9D">
              <w:rPr>
                <w:color w:val="000000"/>
                <w:kern w:val="0"/>
                <w:sz w:val="24"/>
                <w:highlight w:val="yellow"/>
                <w:u w:val="single"/>
                <w:lang w:val="en-GB"/>
              </w:rPr>
              <w:t xml:space="preserve"> </w:t>
            </w:r>
            <w:r w:rsidR="000D4F3E">
              <w:rPr>
                <w:color w:val="000000"/>
                <w:kern w:val="0"/>
                <w:sz w:val="24"/>
                <w:highlight w:val="yellow"/>
                <w:u w:val="single"/>
                <w:lang w:val="en-GB"/>
              </w:rPr>
              <w:t>10</w:t>
            </w:r>
            <w:r w:rsidR="00460375">
              <w:rPr>
                <w:color w:val="000000"/>
                <w:kern w:val="0"/>
                <w:sz w:val="24"/>
                <w:highlight w:val="yellow"/>
                <w:u w:val="single"/>
                <w:lang w:val="en-GB"/>
              </w:rPr>
              <w:t>:00</w:t>
            </w:r>
            <w:r w:rsidR="00E83E19" w:rsidRPr="00027A9D">
              <w:rPr>
                <w:color w:val="000000"/>
                <w:kern w:val="0"/>
                <w:sz w:val="24"/>
                <w:highlight w:val="yellow"/>
                <w:u w:val="single"/>
                <w:lang w:val="en-GB"/>
              </w:rPr>
              <w:t xml:space="preserve"> </w:t>
            </w:r>
            <w:r w:rsidR="00E27141" w:rsidRPr="00027A9D">
              <w:rPr>
                <w:rFonts w:hint="eastAsia"/>
                <w:color w:val="000000"/>
                <w:kern w:val="0"/>
                <w:sz w:val="24"/>
                <w:highlight w:val="yellow"/>
                <w:lang w:val="en-GB"/>
              </w:rPr>
              <w:t>时</w:t>
            </w:r>
            <w:r w:rsidR="00E21416">
              <w:rPr>
                <w:rFonts w:hint="eastAsia"/>
                <w:color w:val="000000"/>
                <w:kern w:val="0"/>
                <w:sz w:val="24"/>
                <w:lang w:val="en-GB"/>
              </w:rPr>
              <w:t xml:space="preserve"> </w:t>
            </w:r>
            <w:r w:rsidR="00FA6145" w:rsidRPr="00753572">
              <w:rPr>
                <w:rFonts w:hint="eastAsia"/>
                <w:color w:val="000000"/>
                <w:kern w:val="0"/>
                <w:sz w:val="24"/>
                <w:lang w:val="en-GB"/>
              </w:rPr>
              <w:t>，狮山校区综合办公楼五楼会议室</w:t>
            </w:r>
            <w:r w:rsidR="007C3225" w:rsidRPr="00753572">
              <w:rPr>
                <w:rFonts w:hint="eastAsia"/>
                <w:color w:val="000000"/>
                <w:kern w:val="0"/>
                <w:sz w:val="24"/>
                <w:lang w:val="en-GB"/>
              </w:rPr>
              <w:t>。</w:t>
            </w:r>
          </w:p>
          <w:p w:rsidR="00E83E19" w:rsidRDefault="004724D9" w:rsidP="006C51C6">
            <w:pPr>
              <w:ind w:left="1080" w:hangingChars="450" w:hanging="1080"/>
              <w:rPr>
                <w:color w:val="000000"/>
                <w:kern w:val="0"/>
                <w:sz w:val="24"/>
                <w:lang w:val="en-GB"/>
              </w:rPr>
            </w:pPr>
            <w:r w:rsidRPr="00753572">
              <w:rPr>
                <w:rFonts w:hint="eastAsia"/>
                <w:color w:val="000000"/>
                <w:kern w:val="0"/>
                <w:sz w:val="24"/>
                <w:lang w:val="en-GB"/>
              </w:rPr>
              <w:t>注意：</w:t>
            </w:r>
            <w:r w:rsidR="002E66C8">
              <w:rPr>
                <w:rFonts w:hint="eastAsia"/>
                <w:color w:val="000000"/>
                <w:kern w:val="0"/>
                <w:sz w:val="24"/>
                <w:lang w:val="en-GB"/>
              </w:rPr>
              <w:t>1.</w:t>
            </w:r>
            <w:r w:rsidR="003434F1">
              <w:rPr>
                <w:rFonts w:hint="eastAsia"/>
                <w:color w:val="000000"/>
                <w:kern w:val="0"/>
                <w:sz w:val="24"/>
                <w:lang w:val="en-GB"/>
              </w:rPr>
              <w:t>要求投标代表提前</w:t>
            </w:r>
            <w:r w:rsidR="00E21416">
              <w:rPr>
                <w:rFonts w:hint="eastAsia"/>
                <w:color w:val="000000"/>
                <w:kern w:val="0"/>
                <w:sz w:val="24"/>
                <w:lang w:val="en-GB"/>
              </w:rPr>
              <w:t>3</w:t>
            </w:r>
            <w:r w:rsidR="00455BA0">
              <w:rPr>
                <w:rFonts w:hint="eastAsia"/>
                <w:color w:val="000000"/>
                <w:kern w:val="0"/>
                <w:sz w:val="24"/>
                <w:lang w:val="en-GB"/>
              </w:rPr>
              <w:t>0</w:t>
            </w:r>
            <w:r w:rsidR="003434F1">
              <w:rPr>
                <w:rFonts w:hint="eastAsia"/>
                <w:color w:val="000000"/>
                <w:kern w:val="0"/>
                <w:sz w:val="24"/>
                <w:lang w:val="en-GB"/>
              </w:rPr>
              <w:t>分钟到场签到。</w:t>
            </w:r>
          </w:p>
          <w:p w:rsidR="004724D9" w:rsidRPr="00753572" w:rsidRDefault="002E66C8" w:rsidP="006C51C6">
            <w:pPr>
              <w:ind w:firstLineChars="50" w:firstLine="120"/>
              <w:rPr>
                <w:color w:val="000000"/>
                <w:kern w:val="0"/>
                <w:sz w:val="24"/>
                <w:lang w:val="en-GB"/>
              </w:rPr>
            </w:pPr>
            <w:r>
              <w:rPr>
                <w:rFonts w:hint="eastAsia"/>
                <w:color w:val="000000"/>
                <w:kern w:val="0"/>
                <w:sz w:val="24"/>
                <w:lang w:val="en-GB"/>
              </w:rPr>
              <w:t xml:space="preserve">     2.</w:t>
            </w:r>
            <w:r w:rsidR="003434F1">
              <w:rPr>
                <w:rFonts w:hint="eastAsia"/>
                <w:color w:val="000000"/>
                <w:kern w:val="0"/>
                <w:sz w:val="24"/>
                <w:lang w:val="en-GB"/>
              </w:rPr>
              <w:t>迟到者</w:t>
            </w:r>
            <w:r w:rsidR="004724D9" w:rsidRPr="00753572">
              <w:rPr>
                <w:rFonts w:hint="eastAsia"/>
                <w:color w:val="000000"/>
                <w:kern w:val="0"/>
                <w:sz w:val="24"/>
                <w:lang w:val="en-GB"/>
              </w:rPr>
              <w:t>禁止入场，取消公司的投标资格。</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D4D21"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37528" w:rsidP="006C51C6">
            <w:pPr>
              <w:adjustRightInd w:val="0"/>
              <w:snapToGrid w:val="0"/>
              <w:jc w:val="center"/>
              <w:rPr>
                <w:color w:val="000000"/>
                <w:sz w:val="24"/>
              </w:rPr>
            </w:pPr>
            <w:r w:rsidRPr="006C51C6">
              <w:rPr>
                <w:rFonts w:hint="eastAsia"/>
                <w:color w:val="000000"/>
                <w:sz w:val="24"/>
              </w:rPr>
              <w:t>交货要求与</w:t>
            </w:r>
            <w:r w:rsidR="004724D9" w:rsidRPr="006C51C6">
              <w:rPr>
                <w:rFonts w:hint="eastAsia"/>
                <w:color w:val="000000"/>
                <w:sz w:val="24"/>
              </w:rPr>
              <w:t>质保期</w:t>
            </w:r>
            <w:r w:rsidR="00154AD7" w:rsidRPr="006C51C6">
              <w:rPr>
                <w:rFonts w:hint="eastAsia"/>
                <w:color w:val="000000"/>
                <w:sz w:val="24"/>
              </w:rPr>
              <w:t>要求</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E27141" w:rsidP="006C51C6">
            <w:pPr>
              <w:rPr>
                <w:color w:val="000000"/>
                <w:szCs w:val="21"/>
              </w:rPr>
            </w:pPr>
            <w:r>
              <w:rPr>
                <w:rFonts w:hint="eastAsia"/>
                <w:color w:val="000000"/>
                <w:sz w:val="24"/>
              </w:rPr>
              <w:t>合同签订</w:t>
            </w:r>
            <w:r w:rsidR="00AF2361" w:rsidRPr="00753572">
              <w:rPr>
                <w:rFonts w:hint="eastAsia"/>
                <w:color w:val="000000"/>
                <w:sz w:val="24"/>
              </w:rPr>
              <w:t>后</w:t>
            </w:r>
            <w:r w:rsidR="00AF2361">
              <w:rPr>
                <w:rFonts w:hint="eastAsia"/>
                <w:color w:val="000000"/>
                <w:sz w:val="24"/>
              </w:rPr>
              <w:t>一周</w:t>
            </w:r>
            <w:r w:rsidR="00AF2361" w:rsidRPr="00753572">
              <w:rPr>
                <w:rFonts w:hint="eastAsia"/>
                <w:color w:val="000000"/>
                <w:sz w:val="24"/>
              </w:rPr>
              <w:t>内交货</w:t>
            </w:r>
            <w:r w:rsidR="00AF2361">
              <w:rPr>
                <w:rFonts w:hint="eastAsia"/>
                <w:color w:val="000000"/>
                <w:sz w:val="24"/>
              </w:rPr>
              <w:t>。按行业标准验收</w:t>
            </w:r>
            <w:r w:rsidR="006C51C6">
              <w:rPr>
                <w:rFonts w:hint="eastAsia"/>
                <w:color w:val="000000"/>
                <w:sz w:val="24"/>
              </w:rPr>
              <w:t>，</w:t>
            </w:r>
            <w:r w:rsidR="00AF2361">
              <w:rPr>
                <w:rFonts w:hint="eastAsia"/>
                <w:color w:val="000000"/>
                <w:sz w:val="24"/>
              </w:rPr>
              <w:t>按行业标准质保</w:t>
            </w:r>
            <w:r w:rsidR="006C51C6">
              <w:rPr>
                <w:rFonts w:hint="eastAsia"/>
                <w:color w:val="000000"/>
                <w:sz w:val="24"/>
              </w:rPr>
              <w:t>。</w:t>
            </w:r>
          </w:p>
        </w:tc>
      </w:tr>
      <w:tr w:rsidR="004724D9" w:rsidRPr="00753572" w:rsidTr="006C51C6">
        <w:trPr>
          <w:trHeight w:val="146"/>
          <w:jc w:val="center"/>
        </w:trPr>
        <w:tc>
          <w:tcPr>
            <w:tcW w:w="534" w:type="dxa"/>
            <w:tcBorders>
              <w:top w:val="single" w:sz="4" w:space="0" w:color="auto"/>
              <w:left w:val="single" w:sz="4" w:space="0" w:color="auto"/>
              <w:bottom w:val="single" w:sz="4" w:space="0" w:color="auto"/>
              <w:right w:val="single" w:sz="4" w:space="0" w:color="auto"/>
            </w:tcBorders>
            <w:vAlign w:val="center"/>
          </w:tcPr>
          <w:p w:rsidR="004724D9" w:rsidRPr="006C51C6" w:rsidRDefault="000D4D21" w:rsidP="00027A9D">
            <w:pPr>
              <w:spacing w:line="300" w:lineRule="auto"/>
              <w:jc w:val="center"/>
              <w:rPr>
                <w:rFonts w:ascii="宋体" w:hAnsi="宋体"/>
                <w:color w:val="000000"/>
                <w:sz w:val="24"/>
              </w:rPr>
            </w:pPr>
            <w:r w:rsidRPr="006C51C6">
              <w:rPr>
                <w:rFonts w:ascii="宋体" w:hAnsi="宋体" w:hint="eastAsia"/>
                <w:color w:val="000000"/>
                <w:sz w:val="24"/>
              </w:rPr>
              <w:t>1</w:t>
            </w:r>
            <w:r w:rsidR="00027A9D">
              <w:rPr>
                <w:rFonts w:ascii="宋体" w:hAnsi="宋体"/>
                <w:color w:val="000000"/>
                <w:sz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4724D9" w:rsidRPr="006C51C6" w:rsidRDefault="004724D9" w:rsidP="006C51C6">
            <w:pPr>
              <w:adjustRightInd w:val="0"/>
              <w:snapToGrid w:val="0"/>
              <w:jc w:val="center"/>
              <w:rPr>
                <w:color w:val="000000"/>
                <w:sz w:val="24"/>
              </w:rPr>
            </w:pPr>
            <w:r w:rsidRPr="006C51C6">
              <w:rPr>
                <w:rFonts w:hint="eastAsia"/>
                <w:color w:val="000000"/>
                <w:sz w:val="24"/>
              </w:rPr>
              <w:t>进入投标现场的条件</w:t>
            </w:r>
          </w:p>
        </w:tc>
        <w:tc>
          <w:tcPr>
            <w:tcW w:w="8011" w:type="dxa"/>
            <w:tcBorders>
              <w:top w:val="single" w:sz="4" w:space="0" w:color="auto"/>
              <w:left w:val="single" w:sz="4" w:space="0" w:color="auto"/>
              <w:bottom w:val="single" w:sz="4" w:space="0" w:color="auto"/>
              <w:right w:val="single" w:sz="4" w:space="0" w:color="auto"/>
            </w:tcBorders>
            <w:vAlign w:val="center"/>
          </w:tcPr>
          <w:p w:rsidR="004724D9" w:rsidRPr="00753572" w:rsidRDefault="004724D9" w:rsidP="006C51C6">
            <w:pPr>
              <w:numPr>
                <w:ilvl w:val="0"/>
                <w:numId w:val="2"/>
              </w:numPr>
              <w:rPr>
                <w:rFonts w:ascii="宋体" w:hAnsi="宋体"/>
                <w:color w:val="000000"/>
                <w:sz w:val="24"/>
              </w:rPr>
            </w:pPr>
            <w:r w:rsidRPr="00753572">
              <w:rPr>
                <w:rFonts w:ascii="宋体" w:hAnsi="宋体" w:hint="eastAsia"/>
                <w:color w:val="000000"/>
                <w:sz w:val="24"/>
              </w:rPr>
              <w:t>投标代表的身份证原件，投标代表与</w:t>
            </w:r>
            <w:r w:rsidRPr="00027A9D">
              <w:rPr>
                <w:rFonts w:ascii="宋体" w:hAnsi="宋体" w:hint="eastAsia"/>
                <w:color w:val="000000"/>
                <w:sz w:val="24"/>
                <w:highlight w:val="yellow"/>
              </w:rPr>
              <w:t>201</w:t>
            </w:r>
            <w:r w:rsidR="00460375">
              <w:rPr>
                <w:rFonts w:ascii="宋体" w:hAnsi="宋体"/>
                <w:color w:val="000000"/>
                <w:sz w:val="24"/>
                <w:highlight w:val="yellow"/>
              </w:rPr>
              <w:t>7</w:t>
            </w:r>
            <w:r w:rsidRPr="00027A9D">
              <w:rPr>
                <w:rFonts w:ascii="宋体" w:hAnsi="宋体" w:hint="eastAsia"/>
                <w:color w:val="000000"/>
                <w:sz w:val="24"/>
                <w:highlight w:val="yellow"/>
              </w:rPr>
              <w:t>年</w:t>
            </w:r>
            <w:r w:rsidR="000D4F3E">
              <w:rPr>
                <w:rFonts w:ascii="宋体" w:hAnsi="宋体"/>
                <w:color w:val="000000"/>
                <w:sz w:val="24"/>
                <w:highlight w:val="yellow"/>
              </w:rPr>
              <w:t>9</w:t>
            </w:r>
            <w:r w:rsidRPr="00027A9D">
              <w:rPr>
                <w:rFonts w:ascii="宋体" w:hAnsi="宋体" w:hint="eastAsia"/>
                <w:color w:val="000000"/>
                <w:sz w:val="24"/>
                <w:highlight w:val="yellow"/>
              </w:rPr>
              <w:t>月</w:t>
            </w:r>
            <w:r w:rsidR="000D4F3E">
              <w:rPr>
                <w:rFonts w:ascii="宋体" w:hAnsi="宋体"/>
                <w:color w:val="000000"/>
                <w:sz w:val="24"/>
                <w:highlight w:val="yellow"/>
              </w:rPr>
              <w:t>21</w:t>
            </w:r>
            <w:r w:rsidRPr="00027A9D">
              <w:rPr>
                <w:rFonts w:ascii="宋体" w:hAnsi="宋体" w:hint="eastAsia"/>
                <w:color w:val="000000"/>
                <w:sz w:val="24"/>
                <w:highlight w:val="yellow"/>
              </w:rPr>
              <w:t>日</w:t>
            </w:r>
            <w:r w:rsidRPr="0079190E">
              <w:rPr>
                <w:rFonts w:ascii="宋体" w:hAnsi="宋体" w:hint="eastAsia"/>
                <w:color w:val="000000"/>
                <w:sz w:val="24"/>
              </w:rPr>
              <w:t>递交资料</w:t>
            </w:r>
            <w:r w:rsidRPr="00753572">
              <w:rPr>
                <w:rFonts w:ascii="宋体" w:hAnsi="宋体" w:hint="eastAsia"/>
                <w:color w:val="000000"/>
                <w:sz w:val="24"/>
              </w:rPr>
              <w:t>一致。</w:t>
            </w:r>
          </w:p>
          <w:p w:rsidR="004724D9" w:rsidRPr="00753572" w:rsidRDefault="004724D9" w:rsidP="006C51C6">
            <w:pPr>
              <w:numPr>
                <w:ilvl w:val="0"/>
                <w:numId w:val="2"/>
              </w:numPr>
              <w:rPr>
                <w:rFonts w:ascii="宋体" w:hAnsi="宋体"/>
                <w:color w:val="000000"/>
                <w:sz w:val="24"/>
              </w:rPr>
            </w:pPr>
            <w:r w:rsidRPr="00753572">
              <w:rPr>
                <w:rFonts w:hint="eastAsia"/>
                <w:color w:val="000000"/>
                <w:sz w:val="24"/>
              </w:rPr>
              <w:t>我校校讯通发出的手机短信验证入场，手机短信转发无效。</w:t>
            </w:r>
          </w:p>
        </w:tc>
      </w:tr>
    </w:tbl>
    <w:p w:rsidR="006C51C6" w:rsidRDefault="006C51C6" w:rsidP="006C51C6">
      <w:pPr>
        <w:spacing w:line="300" w:lineRule="auto"/>
        <w:rPr>
          <w:rFonts w:ascii="Simsun" w:hAnsi="Simsun"/>
          <w:color w:val="000000"/>
          <w:sz w:val="24"/>
          <w:shd w:val="clear" w:color="auto" w:fill="FFFFFF"/>
        </w:rPr>
      </w:pPr>
    </w:p>
    <w:p w:rsidR="00F00B74" w:rsidRDefault="00F00B74" w:rsidP="006C51C6">
      <w:pPr>
        <w:spacing w:line="300" w:lineRule="auto"/>
        <w:rPr>
          <w:rFonts w:ascii="Simsun" w:hAnsi="Simsun" w:hint="eastAsia"/>
          <w:color w:val="000000"/>
          <w:sz w:val="24"/>
          <w:shd w:val="clear" w:color="auto" w:fill="FFFFFF"/>
        </w:rPr>
      </w:pPr>
      <w:r>
        <w:rPr>
          <w:rFonts w:ascii="Simsun" w:hAnsi="Simsun" w:hint="eastAsia"/>
          <w:color w:val="000000"/>
          <w:sz w:val="24"/>
          <w:shd w:val="clear" w:color="auto" w:fill="FFFFFF"/>
        </w:rPr>
        <w:t>附件</w:t>
      </w:r>
      <w:r>
        <w:rPr>
          <w:rFonts w:ascii="Simsun" w:hAnsi="Simsun" w:hint="eastAsia"/>
          <w:color w:val="000000"/>
          <w:sz w:val="24"/>
          <w:shd w:val="clear" w:color="auto" w:fill="FFFFFF"/>
        </w:rPr>
        <w:t>1</w:t>
      </w:r>
      <w:r>
        <w:rPr>
          <w:rFonts w:ascii="Simsun" w:hAnsi="Simsun" w:hint="eastAsia"/>
          <w:color w:val="000000"/>
          <w:sz w:val="24"/>
          <w:shd w:val="clear" w:color="auto" w:fill="FFFFFF"/>
        </w:rPr>
        <w:t>：</w:t>
      </w:r>
      <w:r w:rsidR="00AD6E5A">
        <w:rPr>
          <w:rFonts w:ascii="Simsun" w:hAnsi="Simsun" w:hint="eastAsia"/>
          <w:color w:val="000000"/>
          <w:sz w:val="24"/>
          <w:shd w:val="clear" w:color="auto" w:fill="FFFFFF"/>
        </w:rPr>
        <w:t>机器人</w:t>
      </w:r>
      <w:r w:rsidR="00064271">
        <w:rPr>
          <w:rFonts w:ascii="Simsun" w:hAnsi="Simsun" w:hint="eastAsia"/>
          <w:color w:val="000000"/>
          <w:sz w:val="24"/>
          <w:shd w:val="clear" w:color="auto" w:fill="FFFFFF"/>
        </w:rPr>
        <w:t>双创中心</w:t>
      </w:r>
      <w:r w:rsidR="00064271">
        <w:rPr>
          <w:rFonts w:ascii="Simsun" w:hAnsi="Simsun"/>
          <w:color w:val="000000"/>
          <w:sz w:val="24"/>
          <w:shd w:val="clear" w:color="auto" w:fill="FFFFFF"/>
        </w:rPr>
        <w:t>耗材采购</w:t>
      </w:r>
      <w:r w:rsidR="00064271">
        <w:rPr>
          <w:rFonts w:ascii="Simsun" w:hAnsi="Simsun" w:hint="eastAsia"/>
          <w:color w:val="000000"/>
          <w:sz w:val="24"/>
          <w:shd w:val="clear" w:color="auto" w:fill="FFFFFF"/>
        </w:rPr>
        <w:t>清单</w:t>
      </w:r>
    </w:p>
    <w:p w:rsidR="006C51C6" w:rsidRPr="00AD6E5A" w:rsidRDefault="006C51C6" w:rsidP="006C51C6">
      <w:pPr>
        <w:spacing w:line="300" w:lineRule="auto"/>
        <w:ind w:firstLineChars="2250" w:firstLine="5400"/>
        <w:jc w:val="right"/>
        <w:rPr>
          <w:color w:val="000000"/>
          <w:sz w:val="24"/>
        </w:rPr>
      </w:pPr>
    </w:p>
    <w:p w:rsidR="006C51C6" w:rsidRPr="00850454" w:rsidRDefault="006C51C6" w:rsidP="006C51C6">
      <w:pPr>
        <w:spacing w:line="300" w:lineRule="auto"/>
        <w:ind w:firstLineChars="2250" w:firstLine="5400"/>
        <w:jc w:val="right"/>
        <w:rPr>
          <w:color w:val="000000"/>
          <w:sz w:val="24"/>
        </w:rPr>
      </w:pPr>
    </w:p>
    <w:p w:rsidR="000B08F5" w:rsidRDefault="00A74855" w:rsidP="006C51C6">
      <w:pPr>
        <w:spacing w:line="300" w:lineRule="auto"/>
        <w:ind w:firstLineChars="2250" w:firstLine="5400"/>
        <w:jc w:val="right"/>
        <w:rPr>
          <w:color w:val="000000"/>
          <w:sz w:val="24"/>
        </w:rPr>
      </w:pPr>
      <w:r w:rsidRPr="00753572">
        <w:rPr>
          <w:rFonts w:hint="eastAsia"/>
          <w:color w:val="000000"/>
          <w:sz w:val="24"/>
        </w:rPr>
        <w:t>佛山市南海区信息技术学校</w:t>
      </w:r>
    </w:p>
    <w:p w:rsidR="00A74855" w:rsidRDefault="00A74855" w:rsidP="006C51C6">
      <w:pPr>
        <w:spacing w:line="300" w:lineRule="auto"/>
        <w:jc w:val="right"/>
        <w:rPr>
          <w:color w:val="000000"/>
          <w:sz w:val="24"/>
        </w:rPr>
      </w:pPr>
      <w:r>
        <w:rPr>
          <w:rFonts w:hint="eastAsia"/>
          <w:color w:val="000000"/>
          <w:sz w:val="24"/>
        </w:rPr>
        <w:t>201</w:t>
      </w:r>
      <w:r w:rsidR="00460375">
        <w:rPr>
          <w:color w:val="000000"/>
          <w:sz w:val="24"/>
        </w:rPr>
        <w:t>7</w:t>
      </w:r>
      <w:r>
        <w:rPr>
          <w:rFonts w:hint="eastAsia"/>
          <w:color w:val="000000"/>
          <w:sz w:val="24"/>
        </w:rPr>
        <w:t>年</w:t>
      </w:r>
      <w:r w:rsidR="000D4F3E">
        <w:rPr>
          <w:color w:val="000000"/>
          <w:sz w:val="24"/>
        </w:rPr>
        <w:t>9</w:t>
      </w:r>
      <w:r>
        <w:rPr>
          <w:rFonts w:hint="eastAsia"/>
          <w:color w:val="000000"/>
          <w:sz w:val="24"/>
        </w:rPr>
        <w:t>月</w:t>
      </w:r>
      <w:r w:rsidR="00460375">
        <w:rPr>
          <w:color w:val="000000"/>
          <w:sz w:val="24"/>
        </w:rPr>
        <w:t>14</w:t>
      </w:r>
      <w:r>
        <w:rPr>
          <w:rFonts w:hint="eastAsia"/>
          <w:color w:val="000000"/>
          <w:sz w:val="24"/>
        </w:rPr>
        <w:t>日</w:t>
      </w:r>
    </w:p>
    <w:bookmarkEnd w:id="0"/>
    <w:bookmarkEnd w:id="1"/>
    <w:p w:rsidR="006C51C6" w:rsidRDefault="00E27141" w:rsidP="00E27141">
      <w:pPr>
        <w:spacing w:line="300" w:lineRule="auto"/>
        <w:jc w:val="left"/>
        <w:rPr>
          <w:color w:val="000000"/>
          <w:sz w:val="24"/>
        </w:rPr>
      </w:pPr>
      <w:r>
        <w:rPr>
          <w:color w:val="000000"/>
          <w:sz w:val="24"/>
        </w:rPr>
        <w:br w:type="page"/>
      </w:r>
      <w:r>
        <w:rPr>
          <w:rFonts w:hint="eastAsia"/>
          <w:color w:val="000000"/>
          <w:sz w:val="24"/>
        </w:rPr>
        <w:lastRenderedPageBreak/>
        <w:t>附件</w:t>
      </w:r>
      <w:r>
        <w:rPr>
          <w:rFonts w:hint="eastAsia"/>
          <w:color w:val="000000"/>
          <w:sz w:val="24"/>
        </w:rPr>
        <w:t>1</w:t>
      </w:r>
      <w:r>
        <w:rPr>
          <w:rFonts w:hint="eastAsia"/>
          <w:color w:val="000000"/>
          <w:sz w:val="24"/>
        </w:rPr>
        <w:t>：</w:t>
      </w:r>
    </w:p>
    <w:p w:rsidR="00E27141" w:rsidRDefault="00AD6E5A" w:rsidP="00E27141">
      <w:pPr>
        <w:spacing w:line="300" w:lineRule="auto"/>
        <w:jc w:val="center"/>
        <w:rPr>
          <w:rFonts w:ascii="Simsun" w:hAnsi="Simsun" w:hint="eastAsia"/>
          <w:b/>
          <w:color w:val="000000"/>
          <w:sz w:val="28"/>
          <w:szCs w:val="28"/>
          <w:shd w:val="clear" w:color="auto" w:fill="FFFFFF"/>
        </w:rPr>
      </w:pPr>
      <w:r>
        <w:rPr>
          <w:rFonts w:hint="eastAsia"/>
          <w:b/>
          <w:color w:val="000000"/>
          <w:sz w:val="28"/>
          <w:szCs w:val="28"/>
        </w:rPr>
        <w:t>机器人双创</w:t>
      </w:r>
      <w:r>
        <w:rPr>
          <w:b/>
          <w:color w:val="000000"/>
          <w:sz w:val="28"/>
          <w:szCs w:val="28"/>
        </w:rPr>
        <w:t>中心耗材采购</w:t>
      </w:r>
      <w:r>
        <w:rPr>
          <w:rFonts w:hint="eastAsia"/>
          <w:b/>
          <w:color w:val="000000"/>
          <w:sz w:val="28"/>
          <w:szCs w:val="28"/>
        </w:rPr>
        <w:t>清单</w:t>
      </w:r>
    </w:p>
    <w:p w:rsidR="00075547" w:rsidRDefault="0079190E" w:rsidP="0079190E">
      <w:pPr>
        <w:spacing w:line="300" w:lineRule="auto"/>
        <w:jc w:val="left"/>
        <w:rPr>
          <w:rFonts w:asciiTheme="minorEastAsia" w:eastAsiaTheme="minorEastAsia" w:hAnsiTheme="minorEastAsia"/>
          <w:b/>
          <w:color w:val="FF0000"/>
          <w:sz w:val="24"/>
          <w:shd w:val="clear" w:color="auto" w:fill="FFFFFF"/>
        </w:rPr>
      </w:pPr>
      <w:r w:rsidRPr="006B3644">
        <w:rPr>
          <w:rFonts w:ascii="Simsun" w:hAnsi="Simsun" w:hint="eastAsia"/>
          <w:b/>
          <w:color w:val="FF0000"/>
          <w:sz w:val="24"/>
          <w:shd w:val="clear" w:color="auto" w:fill="FFFFFF"/>
        </w:rPr>
        <w:t>注意</w:t>
      </w:r>
      <w:r w:rsidRPr="006B3644">
        <w:rPr>
          <w:rFonts w:ascii="Simsun" w:hAnsi="Simsun"/>
          <w:b/>
          <w:color w:val="FF0000"/>
          <w:sz w:val="24"/>
          <w:shd w:val="clear" w:color="auto" w:fill="FFFFFF"/>
        </w:rPr>
        <w:t>：中标公司在订货前需与学校专业老师确认后才定货，以免造成</w:t>
      </w:r>
      <w:r w:rsidR="000F7BB4">
        <w:rPr>
          <w:rFonts w:ascii="Simsun" w:hAnsi="Simsun" w:hint="eastAsia"/>
          <w:b/>
          <w:color w:val="FF0000"/>
          <w:sz w:val="24"/>
          <w:shd w:val="clear" w:color="auto" w:fill="FFFFFF"/>
        </w:rPr>
        <w:t>货不对版</w:t>
      </w:r>
      <w:r w:rsidRPr="006B3644">
        <w:rPr>
          <w:rFonts w:ascii="Simsun" w:hAnsi="Simsun"/>
          <w:b/>
          <w:color w:val="FF0000"/>
          <w:sz w:val="24"/>
          <w:shd w:val="clear" w:color="auto" w:fill="FFFFFF"/>
        </w:rPr>
        <w:t>，不符合我校教学所需。</w:t>
      </w:r>
      <w:r w:rsidR="00027A9D">
        <w:rPr>
          <w:rFonts w:ascii="Simsun" w:hAnsi="Simsun"/>
          <w:b/>
          <w:color w:val="FF0000"/>
          <w:sz w:val="24"/>
          <w:shd w:val="clear" w:color="auto" w:fill="FFFFFF"/>
        </w:rPr>
        <w:t>部分标注</w:t>
      </w:r>
      <w:r w:rsidR="00027A9D" w:rsidRPr="00027A9D">
        <w:rPr>
          <w:rFonts w:asciiTheme="minorEastAsia" w:eastAsiaTheme="minorEastAsia" w:hAnsiTheme="minorEastAsia" w:hint="eastAsia"/>
          <w:b/>
          <w:color w:val="FF0000"/>
          <w:sz w:val="24"/>
          <w:shd w:val="clear" w:color="auto" w:fill="FFFFFF"/>
        </w:rPr>
        <w:t>“</w:t>
      </w:r>
      <w:r w:rsidR="00027A9D">
        <w:rPr>
          <w:rFonts w:asciiTheme="minorEastAsia" w:eastAsiaTheme="minorEastAsia" w:hAnsiTheme="minorEastAsia" w:hint="eastAsia"/>
          <w:b/>
          <w:color w:val="FF0000"/>
          <w:sz w:val="24"/>
          <w:shd w:val="clear" w:color="auto" w:fill="FFFFFF"/>
        </w:rPr>
        <w:t>有</w:t>
      </w:r>
      <w:r w:rsidR="00027A9D">
        <w:rPr>
          <w:rFonts w:asciiTheme="minorEastAsia" w:eastAsiaTheme="minorEastAsia" w:hAnsiTheme="minorEastAsia"/>
          <w:b/>
          <w:color w:val="FF0000"/>
          <w:sz w:val="24"/>
          <w:shd w:val="clear" w:color="auto" w:fill="FFFFFF"/>
        </w:rPr>
        <w:t>样板</w:t>
      </w:r>
      <w:r w:rsidR="00027A9D" w:rsidRPr="00027A9D">
        <w:rPr>
          <w:rFonts w:asciiTheme="minorEastAsia" w:eastAsiaTheme="minorEastAsia" w:hAnsiTheme="minorEastAsia"/>
          <w:b/>
          <w:color w:val="FF0000"/>
          <w:sz w:val="24"/>
          <w:shd w:val="clear" w:color="auto" w:fill="FFFFFF"/>
        </w:rPr>
        <w:t>”</w:t>
      </w:r>
      <w:r w:rsidR="00027A9D">
        <w:rPr>
          <w:rFonts w:asciiTheme="minorEastAsia" w:eastAsiaTheme="minorEastAsia" w:hAnsiTheme="minorEastAsia" w:hint="eastAsia"/>
          <w:b/>
          <w:color w:val="FF0000"/>
          <w:sz w:val="24"/>
          <w:shd w:val="clear" w:color="auto" w:fill="FFFFFF"/>
        </w:rPr>
        <w:t>物品</w:t>
      </w:r>
      <w:r w:rsidR="00027A9D">
        <w:rPr>
          <w:rFonts w:asciiTheme="minorEastAsia" w:eastAsiaTheme="minorEastAsia" w:hAnsiTheme="minorEastAsia"/>
          <w:b/>
          <w:color w:val="FF0000"/>
          <w:sz w:val="24"/>
          <w:shd w:val="clear" w:color="auto" w:fill="FFFFFF"/>
        </w:rPr>
        <w:t>需提前</w:t>
      </w:r>
      <w:r w:rsidR="00027A9D">
        <w:rPr>
          <w:rFonts w:asciiTheme="minorEastAsia" w:eastAsiaTheme="minorEastAsia" w:hAnsiTheme="minorEastAsia" w:hint="eastAsia"/>
          <w:b/>
          <w:color w:val="FF0000"/>
          <w:sz w:val="24"/>
          <w:shd w:val="clear" w:color="auto" w:fill="FFFFFF"/>
        </w:rPr>
        <w:t>与项目</w:t>
      </w:r>
      <w:r w:rsidR="00027A9D">
        <w:rPr>
          <w:rFonts w:asciiTheme="minorEastAsia" w:eastAsiaTheme="minorEastAsia" w:hAnsiTheme="minorEastAsia"/>
          <w:b/>
          <w:color w:val="FF0000"/>
          <w:sz w:val="24"/>
          <w:shd w:val="clear" w:color="auto" w:fill="FFFFFF"/>
        </w:rPr>
        <w:t>负责人联系看样板</w:t>
      </w:r>
      <w:r w:rsidR="00027A9D">
        <w:rPr>
          <w:rFonts w:asciiTheme="minorEastAsia" w:eastAsiaTheme="minorEastAsia" w:hAnsiTheme="minorEastAsia" w:hint="eastAsia"/>
          <w:b/>
          <w:color w:val="FF0000"/>
          <w:sz w:val="24"/>
          <w:shd w:val="clear" w:color="auto" w:fill="FFFFFF"/>
        </w:rPr>
        <w:t>。</w:t>
      </w:r>
    </w:p>
    <w:p w:rsidR="00802C82" w:rsidRPr="006C51C6" w:rsidRDefault="00494F54">
      <w:pPr>
        <w:spacing w:line="300" w:lineRule="auto"/>
        <w:jc w:val="left"/>
        <w:rPr>
          <w:color w:val="000000"/>
          <w:sz w:val="24"/>
        </w:rPr>
      </w:pPr>
      <w:r>
        <w:rPr>
          <w:noProof/>
          <w:color w:val="000000"/>
          <w:sz w:val="24"/>
        </w:rPr>
        <w:drawing>
          <wp:inline distT="0" distB="0" distL="0" distR="0">
            <wp:extent cx="5467350" cy="7578940"/>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无标题.jpg"/>
                    <pic:cNvPicPr/>
                  </pic:nvPicPr>
                  <pic:blipFill rotWithShape="1">
                    <a:blip r:embed="rId7" cstate="print">
                      <a:extLst>
                        <a:ext uri="{28A0092B-C50C-407E-A947-70E740481C1C}">
                          <a14:useLocalDpi xmlns:a14="http://schemas.microsoft.com/office/drawing/2010/main" val="0"/>
                        </a:ext>
                      </a:extLst>
                    </a:blip>
                    <a:srcRect r="1571"/>
                    <a:stretch/>
                  </pic:blipFill>
                  <pic:spPr bwMode="auto">
                    <a:xfrm>
                      <a:off x="0" y="0"/>
                      <a:ext cx="5477849" cy="7593494"/>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sectPr w:rsidR="00802C82" w:rsidRPr="006C51C6" w:rsidSect="006C51C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8FD" w:rsidRDefault="000B08FD" w:rsidP="00CD217F">
      <w:r>
        <w:separator/>
      </w:r>
    </w:p>
  </w:endnote>
  <w:endnote w:type="continuationSeparator" w:id="0">
    <w:p w:rsidR="000B08FD" w:rsidRDefault="000B08FD" w:rsidP="00CD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Times New Roman’">
    <w:altName w:val="宋体"/>
    <w:charset w:val="86"/>
    <w:family w:val="roman"/>
    <w:pitch w:val="default"/>
    <w:sig w:usb0="00000001" w:usb1="080E0000" w:usb2="00000010" w:usb3="00000000" w:csb0="00040000"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8FD" w:rsidRDefault="000B08FD" w:rsidP="00CD217F">
      <w:r>
        <w:separator/>
      </w:r>
    </w:p>
  </w:footnote>
  <w:footnote w:type="continuationSeparator" w:id="0">
    <w:p w:rsidR="000B08FD" w:rsidRDefault="000B08FD" w:rsidP="00CD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975"/>
    <w:multiLevelType w:val="multilevel"/>
    <w:tmpl w:val="01F82975"/>
    <w:lvl w:ilvl="0">
      <w:start w:val="1"/>
      <w:numFmt w:val="bullet"/>
      <w:lvlText w:val=""/>
      <w:lvlJc w:val="left"/>
      <w:pPr>
        <w:ind w:left="900" w:hanging="420"/>
      </w:pPr>
      <w:rPr>
        <w:rFonts w:ascii="Wingdings" w:hAnsi="Wingdings" w:hint="default"/>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1" w15:restartNumberingAfterBreak="0">
    <w:nsid w:val="0C0C63DE"/>
    <w:multiLevelType w:val="hybridMultilevel"/>
    <w:tmpl w:val="D5C46C3A"/>
    <w:lvl w:ilvl="0" w:tplc="E2F8F1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880326"/>
    <w:multiLevelType w:val="hybridMultilevel"/>
    <w:tmpl w:val="F9307284"/>
    <w:lvl w:ilvl="0" w:tplc="A30227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9DD24BF"/>
    <w:multiLevelType w:val="hybridMultilevel"/>
    <w:tmpl w:val="BB08B3D0"/>
    <w:lvl w:ilvl="0" w:tplc="C0A02A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8BA578D"/>
    <w:multiLevelType w:val="hybridMultilevel"/>
    <w:tmpl w:val="BE322474"/>
    <w:lvl w:ilvl="0" w:tplc="EB10625C">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654BE5"/>
    <w:multiLevelType w:val="hybridMultilevel"/>
    <w:tmpl w:val="3C26D2BA"/>
    <w:lvl w:ilvl="0" w:tplc="A39646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52A42BB3"/>
    <w:multiLevelType w:val="hybridMultilevel"/>
    <w:tmpl w:val="626C31BA"/>
    <w:lvl w:ilvl="0" w:tplc="6D5617D4">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565717B5"/>
    <w:multiLevelType w:val="singleLevel"/>
    <w:tmpl w:val="565717B5"/>
    <w:lvl w:ilvl="0">
      <w:start w:val="1"/>
      <w:numFmt w:val="decimal"/>
      <w:suff w:val="nothing"/>
      <w:lvlText w:val="%1."/>
      <w:lvlJc w:val="left"/>
    </w:lvl>
  </w:abstractNum>
  <w:abstractNum w:abstractNumId="8" w15:restartNumberingAfterBreak="0">
    <w:nsid w:val="62B468FD"/>
    <w:multiLevelType w:val="hybridMultilevel"/>
    <w:tmpl w:val="4DF053E8"/>
    <w:lvl w:ilvl="0" w:tplc="E258EA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9B21271"/>
    <w:multiLevelType w:val="multilevel"/>
    <w:tmpl w:val="69B2127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2"/>
  </w:num>
  <w:num w:numId="2">
    <w:abstractNumId w:val="3"/>
  </w:num>
  <w:num w:numId="3">
    <w:abstractNumId w:val="7"/>
  </w:num>
  <w:num w:numId="4">
    <w:abstractNumId w:val="9"/>
  </w:num>
  <w:num w:numId="5">
    <w:abstractNumId w:val="0"/>
  </w:num>
  <w:num w:numId="6">
    <w:abstractNumId w:val="5"/>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E"/>
    <w:rsid w:val="000255C1"/>
    <w:rsid w:val="00027A9D"/>
    <w:rsid w:val="00032B88"/>
    <w:rsid w:val="00034B63"/>
    <w:rsid w:val="00041134"/>
    <w:rsid w:val="0004160E"/>
    <w:rsid w:val="00051D6E"/>
    <w:rsid w:val="00064271"/>
    <w:rsid w:val="00064E78"/>
    <w:rsid w:val="00065DA7"/>
    <w:rsid w:val="00071CFD"/>
    <w:rsid w:val="00075547"/>
    <w:rsid w:val="000B08F5"/>
    <w:rsid w:val="000B08FD"/>
    <w:rsid w:val="000B29B4"/>
    <w:rsid w:val="000D4D21"/>
    <w:rsid w:val="000D4F3E"/>
    <w:rsid w:val="000F7BB4"/>
    <w:rsid w:val="00134ADA"/>
    <w:rsid w:val="00152909"/>
    <w:rsid w:val="00154AD7"/>
    <w:rsid w:val="00156DD6"/>
    <w:rsid w:val="00160A1C"/>
    <w:rsid w:val="0017665A"/>
    <w:rsid w:val="001B7FB0"/>
    <w:rsid w:val="001C184C"/>
    <w:rsid w:val="001C67E4"/>
    <w:rsid w:val="001C7027"/>
    <w:rsid w:val="001D1FA4"/>
    <w:rsid w:val="001E78F1"/>
    <w:rsid w:val="00201BE7"/>
    <w:rsid w:val="0020516F"/>
    <w:rsid w:val="00227F82"/>
    <w:rsid w:val="00234E00"/>
    <w:rsid w:val="00235E70"/>
    <w:rsid w:val="00237512"/>
    <w:rsid w:val="00285BAA"/>
    <w:rsid w:val="0028632B"/>
    <w:rsid w:val="00286D99"/>
    <w:rsid w:val="002A6343"/>
    <w:rsid w:val="002C3380"/>
    <w:rsid w:val="002E66C8"/>
    <w:rsid w:val="002E73E2"/>
    <w:rsid w:val="002E78A8"/>
    <w:rsid w:val="0034036E"/>
    <w:rsid w:val="003434F1"/>
    <w:rsid w:val="0035092B"/>
    <w:rsid w:val="00366225"/>
    <w:rsid w:val="0037176A"/>
    <w:rsid w:val="003721A4"/>
    <w:rsid w:val="00375807"/>
    <w:rsid w:val="00376071"/>
    <w:rsid w:val="003A38BB"/>
    <w:rsid w:val="004013C0"/>
    <w:rsid w:val="00401600"/>
    <w:rsid w:val="004074D1"/>
    <w:rsid w:val="00416F19"/>
    <w:rsid w:val="00421A83"/>
    <w:rsid w:val="004260A9"/>
    <w:rsid w:val="00437528"/>
    <w:rsid w:val="00442174"/>
    <w:rsid w:val="00455BA0"/>
    <w:rsid w:val="0045645A"/>
    <w:rsid w:val="00460375"/>
    <w:rsid w:val="004724D9"/>
    <w:rsid w:val="004757A9"/>
    <w:rsid w:val="004913FE"/>
    <w:rsid w:val="00494F54"/>
    <w:rsid w:val="004B54F4"/>
    <w:rsid w:val="004C01D4"/>
    <w:rsid w:val="004D0324"/>
    <w:rsid w:val="004D23F0"/>
    <w:rsid w:val="004D6BBF"/>
    <w:rsid w:val="004E0962"/>
    <w:rsid w:val="004E44FB"/>
    <w:rsid w:val="004E4E83"/>
    <w:rsid w:val="00504790"/>
    <w:rsid w:val="0050732F"/>
    <w:rsid w:val="00513A16"/>
    <w:rsid w:val="0052001B"/>
    <w:rsid w:val="005266D7"/>
    <w:rsid w:val="00531EB8"/>
    <w:rsid w:val="00537387"/>
    <w:rsid w:val="005413DF"/>
    <w:rsid w:val="00543D45"/>
    <w:rsid w:val="00584E29"/>
    <w:rsid w:val="00595EB9"/>
    <w:rsid w:val="005B300C"/>
    <w:rsid w:val="005C2D3B"/>
    <w:rsid w:val="00617722"/>
    <w:rsid w:val="0062497D"/>
    <w:rsid w:val="00636044"/>
    <w:rsid w:val="00636316"/>
    <w:rsid w:val="0064161E"/>
    <w:rsid w:val="00641F59"/>
    <w:rsid w:val="00666B2E"/>
    <w:rsid w:val="00674AEC"/>
    <w:rsid w:val="006B3644"/>
    <w:rsid w:val="006B5A41"/>
    <w:rsid w:val="006C51C6"/>
    <w:rsid w:val="006E7195"/>
    <w:rsid w:val="006F2E8A"/>
    <w:rsid w:val="00706464"/>
    <w:rsid w:val="00714BC7"/>
    <w:rsid w:val="00723085"/>
    <w:rsid w:val="0072539A"/>
    <w:rsid w:val="00753572"/>
    <w:rsid w:val="00760CDF"/>
    <w:rsid w:val="0079190E"/>
    <w:rsid w:val="00795B0D"/>
    <w:rsid w:val="007C3225"/>
    <w:rsid w:val="007C34D9"/>
    <w:rsid w:val="00802C82"/>
    <w:rsid w:val="00816212"/>
    <w:rsid w:val="00822707"/>
    <w:rsid w:val="00823B61"/>
    <w:rsid w:val="00850454"/>
    <w:rsid w:val="00872A10"/>
    <w:rsid w:val="00880298"/>
    <w:rsid w:val="008808A0"/>
    <w:rsid w:val="00884B2F"/>
    <w:rsid w:val="008A0AB7"/>
    <w:rsid w:val="008B5294"/>
    <w:rsid w:val="008B534D"/>
    <w:rsid w:val="008E3540"/>
    <w:rsid w:val="008F1D08"/>
    <w:rsid w:val="0090265C"/>
    <w:rsid w:val="00903B12"/>
    <w:rsid w:val="00924E34"/>
    <w:rsid w:val="0096753A"/>
    <w:rsid w:val="00977AE6"/>
    <w:rsid w:val="00987207"/>
    <w:rsid w:val="009A211F"/>
    <w:rsid w:val="009B28DE"/>
    <w:rsid w:val="009B61D6"/>
    <w:rsid w:val="009F6971"/>
    <w:rsid w:val="00A0251D"/>
    <w:rsid w:val="00A05B72"/>
    <w:rsid w:val="00A1334E"/>
    <w:rsid w:val="00A31259"/>
    <w:rsid w:val="00A339A7"/>
    <w:rsid w:val="00A64965"/>
    <w:rsid w:val="00A74855"/>
    <w:rsid w:val="00A902E5"/>
    <w:rsid w:val="00A90638"/>
    <w:rsid w:val="00AA589E"/>
    <w:rsid w:val="00AA611A"/>
    <w:rsid w:val="00AC0944"/>
    <w:rsid w:val="00AC660C"/>
    <w:rsid w:val="00AD6E5A"/>
    <w:rsid w:val="00AF2361"/>
    <w:rsid w:val="00B004EA"/>
    <w:rsid w:val="00B21C4D"/>
    <w:rsid w:val="00B503CB"/>
    <w:rsid w:val="00B64C64"/>
    <w:rsid w:val="00B9548C"/>
    <w:rsid w:val="00B95E66"/>
    <w:rsid w:val="00BA28FE"/>
    <w:rsid w:val="00BE37BC"/>
    <w:rsid w:val="00C048E0"/>
    <w:rsid w:val="00C2231F"/>
    <w:rsid w:val="00C24337"/>
    <w:rsid w:val="00C427A0"/>
    <w:rsid w:val="00C4566D"/>
    <w:rsid w:val="00C51D85"/>
    <w:rsid w:val="00C56240"/>
    <w:rsid w:val="00C61AF9"/>
    <w:rsid w:val="00C71BDA"/>
    <w:rsid w:val="00C84FBD"/>
    <w:rsid w:val="00CC2CD6"/>
    <w:rsid w:val="00CC7DFF"/>
    <w:rsid w:val="00CD217F"/>
    <w:rsid w:val="00CD5939"/>
    <w:rsid w:val="00CD67CC"/>
    <w:rsid w:val="00CF4D11"/>
    <w:rsid w:val="00CF6DEC"/>
    <w:rsid w:val="00D00867"/>
    <w:rsid w:val="00D061B5"/>
    <w:rsid w:val="00D13DFD"/>
    <w:rsid w:val="00D31BE9"/>
    <w:rsid w:val="00D368B2"/>
    <w:rsid w:val="00D574EF"/>
    <w:rsid w:val="00D62CDE"/>
    <w:rsid w:val="00D72E22"/>
    <w:rsid w:val="00D804D1"/>
    <w:rsid w:val="00D901F2"/>
    <w:rsid w:val="00DA108E"/>
    <w:rsid w:val="00DA5A88"/>
    <w:rsid w:val="00DC4B19"/>
    <w:rsid w:val="00DE052B"/>
    <w:rsid w:val="00DE6996"/>
    <w:rsid w:val="00DF2880"/>
    <w:rsid w:val="00DF4C9E"/>
    <w:rsid w:val="00E11048"/>
    <w:rsid w:val="00E21416"/>
    <w:rsid w:val="00E27141"/>
    <w:rsid w:val="00E47825"/>
    <w:rsid w:val="00E55B68"/>
    <w:rsid w:val="00E642EC"/>
    <w:rsid w:val="00E83E19"/>
    <w:rsid w:val="00E91335"/>
    <w:rsid w:val="00EB74C3"/>
    <w:rsid w:val="00ED1E00"/>
    <w:rsid w:val="00ED21C2"/>
    <w:rsid w:val="00F00B5B"/>
    <w:rsid w:val="00F00B74"/>
    <w:rsid w:val="00F11427"/>
    <w:rsid w:val="00F16F6C"/>
    <w:rsid w:val="00F53E75"/>
    <w:rsid w:val="00F87FE7"/>
    <w:rsid w:val="00FA0263"/>
    <w:rsid w:val="00FA6145"/>
    <w:rsid w:val="00FD6BD5"/>
    <w:rsid w:val="00FE4FBC"/>
    <w:rsid w:val="00FF2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8F9C"/>
  <w15:chartTrackingRefBased/>
  <w15:docId w15:val="{C4771872-9E30-4851-8F10-23B33100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17F"/>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28632B"/>
    <w:pPr>
      <w:keepNext/>
      <w:keepLines/>
      <w:spacing w:before="340" w:after="330" w:line="578" w:lineRule="auto"/>
      <w:ind w:firstLineChars="200" w:firstLine="200"/>
      <w:outlineLvl w:val="0"/>
    </w:pPr>
    <w:rPr>
      <w:b/>
      <w:bCs/>
      <w:kern w:val="44"/>
      <w:sz w:val="28"/>
      <w:szCs w:val="44"/>
    </w:rPr>
  </w:style>
  <w:style w:type="paragraph" w:styleId="3">
    <w:name w:val="heading 3"/>
    <w:basedOn w:val="a"/>
    <w:next w:val="a"/>
    <w:link w:val="30"/>
    <w:uiPriority w:val="9"/>
    <w:qFormat/>
    <w:rsid w:val="0028632B"/>
    <w:pPr>
      <w:keepNext/>
      <w:keepLines/>
      <w:spacing w:before="260" w:after="260" w:line="415" w:lineRule="auto"/>
      <w:ind w:firstLineChars="200" w:firstLine="200"/>
      <w:outlineLvl w:val="2"/>
    </w:pPr>
    <w:rPr>
      <w:rFonts w:ascii="宋体" w:hAnsi="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7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CD217F"/>
    <w:rPr>
      <w:sz w:val="18"/>
      <w:szCs w:val="18"/>
    </w:rPr>
  </w:style>
  <w:style w:type="paragraph" w:styleId="a5">
    <w:name w:val="footer"/>
    <w:basedOn w:val="a"/>
    <w:link w:val="a6"/>
    <w:uiPriority w:val="99"/>
    <w:unhideWhenUsed/>
    <w:rsid w:val="00CD217F"/>
    <w:pPr>
      <w:tabs>
        <w:tab w:val="center" w:pos="4153"/>
        <w:tab w:val="right" w:pos="8306"/>
      </w:tabs>
      <w:snapToGrid w:val="0"/>
      <w:jc w:val="left"/>
    </w:pPr>
    <w:rPr>
      <w:sz w:val="18"/>
      <w:szCs w:val="18"/>
    </w:rPr>
  </w:style>
  <w:style w:type="character" w:customStyle="1" w:styleId="a6">
    <w:name w:val="页脚 字符"/>
    <w:link w:val="a5"/>
    <w:uiPriority w:val="99"/>
    <w:rsid w:val="00CD217F"/>
    <w:rPr>
      <w:sz w:val="18"/>
      <w:szCs w:val="18"/>
    </w:rPr>
  </w:style>
  <w:style w:type="paragraph" w:customStyle="1" w:styleId="Char5CharCharCharCharCharChar">
    <w:name w:val="Char5 Char Char Char Char Char Char"/>
    <w:basedOn w:val="a"/>
    <w:autoRedefine/>
    <w:rsid w:val="00CD217F"/>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rsid w:val="000B08F5"/>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font0">
    <w:name w:val="font0"/>
    <w:basedOn w:val="a"/>
    <w:rsid w:val="000B08F5"/>
    <w:pPr>
      <w:widowControl/>
      <w:spacing w:before="100" w:beforeAutospacing="1" w:after="100" w:afterAutospacing="1"/>
      <w:jc w:val="left"/>
    </w:pPr>
    <w:rPr>
      <w:rFonts w:ascii="宋体" w:hAnsi="宋体" w:cs="黑体" w:hint="eastAsia"/>
      <w:kern w:val="0"/>
      <w:sz w:val="24"/>
    </w:rPr>
  </w:style>
  <w:style w:type="character" w:customStyle="1" w:styleId="10">
    <w:name w:val="标题 1 字符"/>
    <w:link w:val="1"/>
    <w:uiPriority w:val="9"/>
    <w:rsid w:val="0028632B"/>
    <w:rPr>
      <w:rFonts w:ascii="Times New Roman" w:hAnsi="Times New Roman"/>
      <w:b/>
      <w:bCs/>
      <w:kern w:val="44"/>
      <w:sz w:val="28"/>
      <w:szCs w:val="44"/>
    </w:rPr>
  </w:style>
  <w:style w:type="character" w:customStyle="1" w:styleId="30">
    <w:name w:val="标题 3 字符"/>
    <w:link w:val="3"/>
    <w:uiPriority w:val="9"/>
    <w:rsid w:val="0028632B"/>
    <w:rPr>
      <w:rFonts w:ascii="宋体" w:hAnsi="宋体"/>
      <w:b/>
      <w:bCs/>
      <w:kern w:val="2"/>
      <w:sz w:val="21"/>
      <w:szCs w:val="32"/>
    </w:rPr>
  </w:style>
  <w:style w:type="table" w:styleId="a7">
    <w:name w:val="Table Grid"/>
    <w:basedOn w:val="a1"/>
    <w:uiPriority w:val="39"/>
    <w:qFormat/>
    <w:rsid w:val="00286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uiPriority w:val="34"/>
    <w:qFormat/>
    <w:rsid w:val="0028632B"/>
    <w:pPr>
      <w:ind w:firstLineChars="200" w:firstLine="420"/>
    </w:pPr>
  </w:style>
  <w:style w:type="paragraph" w:styleId="a8">
    <w:name w:val="Balloon Text"/>
    <w:basedOn w:val="a"/>
    <w:semiHidden/>
    <w:rsid w:val="004260A9"/>
    <w:rPr>
      <w:sz w:val="18"/>
      <w:szCs w:val="18"/>
    </w:rPr>
  </w:style>
  <w:style w:type="paragraph" w:styleId="a9">
    <w:name w:val="Date"/>
    <w:basedOn w:val="a"/>
    <w:next w:val="a"/>
    <w:rsid w:val="002E73E2"/>
    <w:pPr>
      <w:ind w:leftChars="2500" w:left="100"/>
    </w:pPr>
  </w:style>
  <w:style w:type="paragraph" w:styleId="aa">
    <w:name w:val="Closing"/>
    <w:basedOn w:val="a"/>
    <w:rsid w:val="002E73E2"/>
    <w:pPr>
      <w:ind w:leftChars="2100" w:left="100"/>
    </w:pPr>
    <w:rPr>
      <w:rFonts w:ascii="Calibri" w:hAnsi="Calibri"/>
    </w:rPr>
  </w:style>
  <w:style w:type="paragraph" w:styleId="ab">
    <w:name w:val="List Paragraph"/>
    <w:basedOn w:val="a"/>
    <w:uiPriority w:val="34"/>
    <w:qFormat/>
    <w:rsid w:val="00AD6E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99919">
      <w:bodyDiv w:val="1"/>
      <w:marLeft w:val="0"/>
      <w:marRight w:val="0"/>
      <w:marTop w:val="0"/>
      <w:marBottom w:val="0"/>
      <w:divBdr>
        <w:top w:val="none" w:sz="0" w:space="0" w:color="auto"/>
        <w:left w:val="none" w:sz="0" w:space="0" w:color="auto"/>
        <w:bottom w:val="none" w:sz="0" w:space="0" w:color="auto"/>
        <w:right w:val="none" w:sz="0" w:space="0" w:color="auto"/>
      </w:divBdr>
    </w:div>
    <w:div w:id="559557446">
      <w:bodyDiv w:val="1"/>
      <w:marLeft w:val="0"/>
      <w:marRight w:val="0"/>
      <w:marTop w:val="0"/>
      <w:marBottom w:val="0"/>
      <w:divBdr>
        <w:top w:val="none" w:sz="0" w:space="0" w:color="auto"/>
        <w:left w:val="none" w:sz="0" w:space="0" w:color="auto"/>
        <w:bottom w:val="none" w:sz="0" w:space="0" w:color="auto"/>
        <w:right w:val="none" w:sz="0" w:space="0" w:color="auto"/>
      </w:divBdr>
    </w:div>
    <w:div w:id="1338583403">
      <w:bodyDiv w:val="1"/>
      <w:marLeft w:val="0"/>
      <w:marRight w:val="0"/>
      <w:marTop w:val="0"/>
      <w:marBottom w:val="0"/>
      <w:divBdr>
        <w:top w:val="none" w:sz="0" w:space="0" w:color="auto"/>
        <w:left w:val="none" w:sz="0" w:space="0" w:color="auto"/>
        <w:bottom w:val="none" w:sz="0" w:space="0" w:color="auto"/>
        <w:right w:val="none" w:sz="0" w:space="0" w:color="auto"/>
      </w:divBdr>
    </w:div>
    <w:div w:id="1360855325">
      <w:bodyDiv w:val="1"/>
      <w:marLeft w:val="0"/>
      <w:marRight w:val="0"/>
      <w:marTop w:val="0"/>
      <w:marBottom w:val="0"/>
      <w:divBdr>
        <w:top w:val="none" w:sz="0" w:space="0" w:color="auto"/>
        <w:left w:val="none" w:sz="0" w:space="0" w:color="auto"/>
        <w:bottom w:val="none" w:sz="0" w:space="0" w:color="auto"/>
        <w:right w:val="none" w:sz="0" w:space="0" w:color="auto"/>
      </w:divBdr>
    </w:div>
    <w:div w:id="1367415729">
      <w:bodyDiv w:val="1"/>
      <w:marLeft w:val="0"/>
      <w:marRight w:val="0"/>
      <w:marTop w:val="0"/>
      <w:marBottom w:val="0"/>
      <w:divBdr>
        <w:top w:val="none" w:sz="0" w:space="0" w:color="auto"/>
        <w:left w:val="none" w:sz="0" w:space="0" w:color="auto"/>
        <w:bottom w:val="none" w:sz="0" w:space="0" w:color="auto"/>
        <w:right w:val="none" w:sz="0" w:space="0" w:color="auto"/>
      </w:divBdr>
    </w:div>
    <w:div w:id="1492915732">
      <w:bodyDiv w:val="1"/>
      <w:marLeft w:val="0"/>
      <w:marRight w:val="0"/>
      <w:marTop w:val="0"/>
      <w:marBottom w:val="0"/>
      <w:divBdr>
        <w:top w:val="none" w:sz="0" w:space="0" w:color="auto"/>
        <w:left w:val="none" w:sz="0" w:space="0" w:color="auto"/>
        <w:bottom w:val="none" w:sz="0" w:space="0" w:color="auto"/>
        <w:right w:val="none" w:sz="0" w:space="0" w:color="auto"/>
      </w:divBdr>
    </w:div>
    <w:div w:id="1689256898">
      <w:bodyDiv w:val="1"/>
      <w:marLeft w:val="0"/>
      <w:marRight w:val="0"/>
      <w:marTop w:val="0"/>
      <w:marBottom w:val="0"/>
      <w:divBdr>
        <w:top w:val="none" w:sz="0" w:space="0" w:color="auto"/>
        <w:left w:val="none" w:sz="0" w:space="0" w:color="auto"/>
        <w:bottom w:val="none" w:sz="0" w:space="0" w:color="auto"/>
        <w:right w:val="none" w:sz="0" w:space="0" w:color="auto"/>
      </w:divBdr>
    </w:div>
    <w:div w:id="1716850743">
      <w:bodyDiv w:val="1"/>
      <w:marLeft w:val="0"/>
      <w:marRight w:val="0"/>
      <w:marTop w:val="0"/>
      <w:marBottom w:val="0"/>
      <w:divBdr>
        <w:top w:val="none" w:sz="0" w:space="0" w:color="auto"/>
        <w:left w:val="none" w:sz="0" w:space="0" w:color="auto"/>
        <w:bottom w:val="none" w:sz="0" w:space="0" w:color="auto"/>
        <w:right w:val="none" w:sz="0" w:space="0" w:color="auto"/>
      </w:divBdr>
    </w:div>
    <w:div w:id="1901406446">
      <w:bodyDiv w:val="1"/>
      <w:marLeft w:val="0"/>
      <w:marRight w:val="0"/>
      <w:marTop w:val="0"/>
      <w:marBottom w:val="0"/>
      <w:divBdr>
        <w:top w:val="none" w:sz="0" w:space="0" w:color="auto"/>
        <w:left w:val="none" w:sz="0" w:space="0" w:color="auto"/>
        <w:bottom w:val="none" w:sz="0" w:space="0" w:color="auto"/>
        <w:right w:val="none" w:sz="0" w:space="0" w:color="auto"/>
      </w:divBdr>
    </w:div>
    <w:div w:id="20270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招标公告</dc:title>
  <dc:subject/>
  <dc:creator>ZYP</dc:creator>
  <cp:keywords/>
  <dc:description/>
  <cp:lastModifiedBy>Administrator</cp:lastModifiedBy>
  <cp:revision>19</cp:revision>
  <cp:lastPrinted>2016-10-24T02:18:00Z</cp:lastPrinted>
  <dcterms:created xsi:type="dcterms:W3CDTF">2016-10-21T08:29:00Z</dcterms:created>
  <dcterms:modified xsi:type="dcterms:W3CDTF">2017-09-15T07:16:00Z</dcterms:modified>
</cp:coreProperties>
</file>