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729" w:rsidRPr="008044B4" w:rsidRDefault="009744C8" w:rsidP="00551994">
      <w:pPr>
        <w:spacing w:line="360" w:lineRule="auto"/>
        <w:contextualSpacing/>
        <w:mirrorIndents/>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项目采购需求</w:t>
      </w:r>
      <w:bookmarkStart w:id="0" w:name="_GoBack"/>
      <w:bookmarkEnd w:id="0"/>
    </w:p>
    <w:p w:rsidR="00DE4748" w:rsidRPr="008044B4" w:rsidRDefault="00DE4748" w:rsidP="00551994">
      <w:pPr>
        <w:spacing w:line="360" w:lineRule="auto"/>
        <w:ind w:firstLineChars="200" w:firstLine="480"/>
        <w:contextualSpacing/>
        <w:mirrorIndents/>
        <w:jc w:val="left"/>
        <w:rPr>
          <w:rFonts w:ascii="宋体" w:eastAsia="宋体" w:hAnsi="宋体"/>
          <w:color w:val="000000" w:themeColor="text1"/>
          <w:sz w:val="24"/>
          <w:szCs w:val="24"/>
        </w:rPr>
      </w:pPr>
    </w:p>
    <w:p w:rsidR="008F2729" w:rsidRPr="008044B4" w:rsidRDefault="00C61261" w:rsidP="00551994">
      <w:pPr>
        <w:spacing w:line="360" w:lineRule="auto"/>
        <w:ind w:firstLineChars="200" w:firstLine="562"/>
        <w:contextualSpacing/>
        <w:mirrorIndents/>
        <w:jc w:val="left"/>
        <w:rPr>
          <w:rFonts w:ascii="宋体" w:eastAsia="宋体" w:hAnsi="宋体"/>
          <w:b/>
          <w:bCs/>
          <w:color w:val="000000" w:themeColor="text1"/>
          <w:kern w:val="44"/>
          <w:sz w:val="28"/>
          <w:szCs w:val="28"/>
        </w:rPr>
      </w:pPr>
      <w:r w:rsidRPr="008044B4">
        <w:rPr>
          <w:rFonts w:ascii="宋体" w:eastAsia="宋体" w:hAnsi="宋体" w:hint="eastAsia"/>
          <w:b/>
          <w:bCs/>
          <w:color w:val="000000" w:themeColor="text1"/>
          <w:kern w:val="44"/>
          <w:sz w:val="28"/>
          <w:szCs w:val="28"/>
        </w:rPr>
        <w:t>一、</w:t>
      </w:r>
      <w:r w:rsidR="00CC5FBB" w:rsidRPr="008044B4">
        <w:rPr>
          <w:rFonts w:ascii="宋体" w:eastAsia="宋体" w:hAnsi="宋体" w:hint="eastAsia"/>
          <w:b/>
          <w:bCs/>
          <w:color w:val="000000" w:themeColor="text1"/>
          <w:kern w:val="44"/>
          <w:sz w:val="28"/>
          <w:szCs w:val="28"/>
        </w:rPr>
        <w:t>项目</w:t>
      </w:r>
      <w:r w:rsidRPr="008044B4">
        <w:rPr>
          <w:rFonts w:ascii="宋体" w:eastAsia="宋体" w:hAnsi="宋体" w:hint="eastAsia"/>
          <w:b/>
          <w:bCs/>
          <w:color w:val="000000" w:themeColor="text1"/>
          <w:kern w:val="44"/>
          <w:sz w:val="28"/>
          <w:szCs w:val="28"/>
        </w:rPr>
        <w:t>总体要求</w:t>
      </w:r>
    </w:p>
    <w:p w:rsidR="0090117F" w:rsidRPr="008044B4" w:rsidRDefault="00F04AA6" w:rsidP="00551994">
      <w:pPr>
        <w:spacing w:line="360" w:lineRule="auto"/>
        <w:ind w:firstLineChars="200" w:firstLine="48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为</w:t>
      </w:r>
      <w:r w:rsidR="00F87A3E" w:rsidRPr="008044B4">
        <w:rPr>
          <w:rFonts w:ascii="宋体" w:eastAsia="宋体" w:hAnsi="宋体" w:hint="eastAsia"/>
          <w:color w:val="000000" w:themeColor="text1"/>
          <w:sz w:val="24"/>
          <w:szCs w:val="24"/>
        </w:rPr>
        <w:t>提高</w:t>
      </w:r>
      <w:r w:rsidR="00F87A3E" w:rsidRPr="008044B4">
        <w:rPr>
          <w:rFonts w:ascii="宋体" w:eastAsia="宋体" w:hAnsi="宋体"/>
          <w:color w:val="000000" w:themeColor="text1"/>
          <w:sz w:val="24"/>
          <w:szCs w:val="24"/>
        </w:rPr>
        <w:t>学生专业</w:t>
      </w:r>
      <w:r w:rsidR="00124246" w:rsidRPr="008044B4">
        <w:rPr>
          <w:rFonts w:ascii="宋体" w:eastAsia="宋体" w:hAnsi="宋体" w:hint="eastAsia"/>
          <w:color w:val="000000" w:themeColor="text1"/>
          <w:sz w:val="24"/>
          <w:szCs w:val="24"/>
        </w:rPr>
        <w:t>技术</w:t>
      </w:r>
      <w:r w:rsidR="00F87A3E" w:rsidRPr="008044B4">
        <w:rPr>
          <w:rFonts w:ascii="宋体" w:eastAsia="宋体" w:hAnsi="宋体"/>
          <w:color w:val="000000" w:themeColor="text1"/>
          <w:sz w:val="24"/>
          <w:szCs w:val="24"/>
        </w:rPr>
        <w:t>技能的培养质量，充分调动和激发学生学习兴趣</w:t>
      </w:r>
      <w:r w:rsidR="00F87A3E" w:rsidRPr="008044B4">
        <w:rPr>
          <w:rFonts w:ascii="宋体" w:eastAsia="宋体" w:hAnsi="宋体" w:hint="eastAsia"/>
          <w:color w:val="000000" w:themeColor="text1"/>
          <w:sz w:val="24"/>
          <w:szCs w:val="24"/>
        </w:rPr>
        <w:t>，</w:t>
      </w:r>
      <w:r w:rsidR="00F51C9C" w:rsidRPr="008044B4">
        <w:rPr>
          <w:rFonts w:ascii="宋体" w:eastAsia="宋体" w:hAnsi="宋体" w:hint="eastAsia"/>
          <w:color w:val="000000" w:themeColor="text1"/>
          <w:sz w:val="24"/>
          <w:szCs w:val="24"/>
        </w:rPr>
        <w:t>本</w:t>
      </w:r>
      <w:r w:rsidR="005E0F0C" w:rsidRPr="008044B4">
        <w:rPr>
          <w:rFonts w:ascii="宋体" w:eastAsia="宋体" w:hAnsi="宋体" w:hint="eastAsia"/>
          <w:color w:val="000000" w:themeColor="text1"/>
          <w:sz w:val="24"/>
          <w:szCs w:val="24"/>
        </w:rPr>
        <w:t>项目</w:t>
      </w:r>
      <w:r w:rsidR="0090117F" w:rsidRPr="008044B4">
        <w:rPr>
          <w:rFonts w:ascii="宋体" w:eastAsia="宋体" w:hAnsi="宋体" w:hint="eastAsia"/>
          <w:color w:val="000000" w:themeColor="text1"/>
          <w:sz w:val="24"/>
          <w:szCs w:val="24"/>
        </w:rPr>
        <w:t>以产教深度融合为基本原则，</w:t>
      </w:r>
      <w:r w:rsidR="0090117F" w:rsidRPr="008044B4">
        <w:rPr>
          <w:rFonts w:ascii="宋体" w:eastAsia="宋体" w:hAnsi="宋体"/>
          <w:color w:val="000000" w:themeColor="text1"/>
          <w:sz w:val="24"/>
          <w:szCs w:val="24"/>
        </w:rPr>
        <w:t>构建素质和技能</w:t>
      </w:r>
      <w:r w:rsidR="0090117F" w:rsidRPr="008044B4">
        <w:rPr>
          <w:rFonts w:ascii="宋体" w:eastAsia="宋体" w:hAnsi="宋体" w:hint="eastAsia"/>
          <w:color w:val="000000" w:themeColor="text1"/>
          <w:sz w:val="24"/>
          <w:szCs w:val="24"/>
        </w:rPr>
        <w:t>产教相结合的</w:t>
      </w:r>
      <w:r w:rsidR="0090117F" w:rsidRPr="008044B4">
        <w:rPr>
          <w:rFonts w:ascii="宋体" w:eastAsia="宋体" w:hAnsi="宋体"/>
          <w:color w:val="000000" w:themeColor="text1"/>
          <w:sz w:val="24"/>
          <w:szCs w:val="24"/>
        </w:rPr>
        <w:t>培养框架</w:t>
      </w:r>
      <w:r w:rsidR="0090117F" w:rsidRPr="008044B4">
        <w:rPr>
          <w:rFonts w:ascii="宋体" w:eastAsia="宋体" w:hAnsi="宋体" w:hint="eastAsia"/>
          <w:color w:val="000000" w:themeColor="text1"/>
          <w:sz w:val="24"/>
          <w:szCs w:val="24"/>
        </w:rPr>
        <w:t>，开发数控车床及数控铣床的实训教学资源，通过信息化手段扩大优质职业教育资源覆盖面的有效机制，推进教师和学生网络学习空间应用，实现职业技能和通识课程在线共享。</w:t>
      </w:r>
    </w:p>
    <w:p w:rsidR="0090117F" w:rsidRPr="008044B4" w:rsidRDefault="0090117F" w:rsidP="00551994">
      <w:pPr>
        <w:spacing w:line="360" w:lineRule="auto"/>
        <w:ind w:firstLineChars="200" w:firstLine="480"/>
        <w:contextualSpacing/>
        <w:mirrorIndents/>
        <w:jc w:val="left"/>
        <w:rPr>
          <w:rFonts w:ascii="宋体" w:eastAsia="宋体" w:hAnsi="宋体"/>
          <w:color w:val="000000" w:themeColor="text1"/>
          <w:sz w:val="24"/>
          <w:szCs w:val="24"/>
        </w:rPr>
      </w:pPr>
    </w:p>
    <w:p w:rsidR="00411180" w:rsidRPr="008044B4" w:rsidRDefault="00411180" w:rsidP="00551994">
      <w:pPr>
        <w:spacing w:line="360" w:lineRule="auto"/>
        <w:ind w:firstLineChars="200" w:firstLine="562"/>
        <w:contextualSpacing/>
        <w:mirrorIndents/>
        <w:jc w:val="left"/>
        <w:rPr>
          <w:rFonts w:ascii="宋体" w:eastAsia="宋体" w:hAnsi="宋体"/>
          <w:b/>
          <w:bCs/>
          <w:color w:val="000000" w:themeColor="text1"/>
          <w:kern w:val="44"/>
          <w:sz w:val="28"/>
          <w:szCs w:val="28"/>
        </w:rPr>
      </w:pPr>
      <w:r w:rsidRPr="008044B4">
        <w:rPr>
          <w:rFonts w:ascii="宋体" w:eastAsia="宋体" w:hAnsi="宋体" w:hint="eastAsia"/>
          <w:b/>
          <w:bCs/>
          <w:color w:val="000000" w:themeColor="text1"/>
          <w:kern w:val="44"/>
          <w:sz w:val="28"/>
          <w:szCs w:val="28"/>
        </w:rPr>
        <w:t>二、建设目标</w:t>
      </w:r>
    </w:p>
    <w:p w:rsidR="00FA5132" w:rsidRPr="008044B4" w:rsidRDefault="00FA5132" w:rsidP="00551994">
      <w:pPr>
        <w:spacing w:line="360" w:lineRule="auto"/>
        <w:ind w:firstLineChars="200" w:firstLine="48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本</w:t>
      </w:r>
      <w:r w:rsidR="00F04AA6" w:rsidRPr="008044B4">
        <w:rPr>
          <w:rFonts w:ascii="宋体" w:eastAsia="宋体" w:hAnsi="宋体" w:hint="eastAsia"/>
          <w:color w:val="000000" w:themeColor="text1"/>
          <w:sz w:val="24"/>
          <w:szCs w:val="24"/>
        </w:rPr>
        <w:t>建设</w:t>
      </w:r>
      <w:r w:rsidRPr="008044B4">
        <w:rPr>
          <w:rFonts w:ascii="宋体" w:eastAsia="宋体" w:hAnsi="宋体" w:hint="eastAsia"/>
          <w:color w:val="000000" w:themeColor="text1"/>
          <w:sz w:val="24"/>
          <w:szCs w:val="24"/>
        </w:rPr>
        <w:t>项目</w:t>
      </w:r>
      <w:r w:rsidR="00F04AA6" w:rsidRPr="008044B4">
        <w:rPr>
          <w:rFonts w:ascii="宋体" w:eastAsia="宋体" w:hAnsi="宋体" w:hint="eastAsia"/>
          <w:color w:val="000000" w:themeColor="text1"/>
          <w:sz w:val="24"/>
          <w:szCs w:val="24"/>
        </w:rPr>
        <w:t>旨在完成</w:t>
      </w:r>
      <w:r w:rsidR="00411180" w:rsidRPr="008044B4">
        <w:rPr>
          <w:rFonts w:ascii="宋体" w:eastAsia="宋体" w:hAnsi="宋体" w:hint="eastAsia"/>
          <w:color w:val="000000" w:themeColor="text1"/>
          <w:sz w:val="24"/>
          <w:szCs w:val="24"/>
        </w:rPr>
        <w:t>如下</w:t>
      </w:r>
      <w:r w:rsidR="001E37AF" w:rsidRPr="008044B4">
        <w:rPr>
          <w:rFonts w:ascii="宋体" w:eastAsia="宋体" w:hAnsi="宋体" w:hint="eastAsia"/>
          <w:color w:val="000000" w:themeColor="text1"/>
          <w:sz w:val="24"/>
          <w:szCs w:val="24"/>
        </w:rPr>
        <w:t>课程资源</w:t>
      </w:r>
      <w:r w:rsidR="000C751A" w:rsidRPr="008044B4">
        <w:rPr>
          <w:rFonts w:ascii="宋体" w:eastAsia="宋体" w:hAnsi="宋体" w:hint="eastAsia"/>
          <w:color w:val="000000" w:themeColor="text1"/>
          <w:sz w:val="24"/>
          <w:szCs w:val="24"/>
        </w:rPr>
        <w:t>开发</w:t>
      </w:r>
      <w:r w:rsidRPr="008044B4">
        <w:rPr>
          <w:rFonts w:ascii="宋体" w:eastAsia="宋体" w:hAnsi="宋体" w:hint="eastAsia"/>
          <w:color w:val="000000" w:themeColor="text1"/>
          <w:sz w:val="24"/>
          <w:szCs w:val="24"/>
        </w:rPr>
        <w:t>目标：</w:t>
      </w:r>
    </w:p>
    <w:p w:rsidR="00FA5132" w:rsidRPr="008044B4" w:rsidRDefault="00411180" w:rsidP="00551994">
      <w:pPr>
        <w:pStyle w:val="a8"/>
        <w:numPr>
          <w:ilvl w:val="0"/>
          <w:numId w:val="14"/>
        </w:numPr>
        <w:spacing w:line="360" w:lineRule="auto"/>
        <w:ind w:firstLineChars="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制订一套包含“开发创新思维、点燃职业激情”教学理念的</w:t>
      </w:r>
      <w:r w:rsidR="00A17A4D" w:rsidRPr="008044B4">
        <w:rPr>
          <w:rFonts w:ascii="宋体" w:eastAsia="宋体" w:hAnsi="宋体" w:hint="eastAsia"/>
          <w:color w:val="000000" w:themeColor="text1"/>
          <w:sz w:val="24"/>
          <w:szCs w:val="24"/>
        </w:rPr>
        <w:t>电子</w:t>
      </w:r>
      <w:r w:rsidR="00E604F5" w:rsidRPr="008044B4">
        <w:rPr>
          <w:rFonts w:ascii="宋体" w:eastAsia="宋体" w:hAnsi="宋体" w:hint="eastAsia"/>
          <w:color w:val="000000" w:themeColor="text1"/>
          <w:sz w:val="24"/>
          <w:szCs w:val="24"/>
        </w:rPr>
        <w:t>课程</w:t>
      </w:r>
      <w:r w:rsidR="00C61261" w:rsidRPr="008044B4">
        <w:rPr>
          <w:rFonts w:ascii="宋体" w:eastAsia="宋体" w:hAnsi="宋体" w:hint="eastAsia"/>
          <w:color w:val="000000" w:themeColor="text1"/>
          <w:sz w:val="24"/>
          <w:szCs w:val="24"/>
        </w:rPr>
        <w:t>；</w:t>
      </w:r>
    </w:p>
    <w:p w:rsidR="00FA5132" w:rsidRPr="008044B4" w:rsidRDefault="00411180" w:rsidP="00551994">
      <w:pPr>
        <w:pStyle w:val="a8"/>
        <w:numPr>
          <w:ilvl w:val="0"/>
          <w:numId w:val="14"/>
        </w:numPr>
        <w:spacing w:line="360" w:lineRule="auto"/>
        <w:ind w:firstLineChars="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遴选一套具</w:t>
      </w:r>
      <w:r w:rsidR="005826C9" w:rsidRPr="008044B4">
        <w:rPr>
          <w:rFonts w:ascii="宋体" w:eastAsia="宋体" w:hAnsi="宋体" w:hint="eastAsia"/>
          <w:color w:val="000000" w:themeColor="text1"/>
          <w:sz w:val="24"/>
          <w:szCs w:val="24"/>
        </w:rPr>
        <w:t>备</w:t>
      </w:r>
      <w:r w:rsidRPr="008044B4">
        <w:rPr>
          <w:rFonts w:ascii="宋体" w:eastAsia="宋体" w:hAnsi="宋体" w:hint="eastAsia"/>
          <w:color w:val="000000" w:themeColor="text1"/>
          <w:sz w:val="24"/>
          <w:szCs w:val="24"/>
        </w:rPr>
        <w:t>“项目内容有趣、项目作品有用”</w:t>
      </w:r>
      <w:r w:rsidR="005826C9" w:rsidRPr="008044B4">
        <w:rPr>
          <w:rFonts w:ascii="宋体" w:eastAsia="宋体" w:hAnsi="宋体" w:hint="eastAsia"/>
          <w:color w:val="000000" w:themeColor="text1"/>
          <w:sz w:val="24"/>
          <w:szCs w:val="24"/>
        </w:rPr>
        <w:t>教学</w:t>
      </w:r>
      <w:r w:rsidRPr="008044B4">
        <w:rPr>
          <w:rFonts w:ascii="宋体" w:eastAsia="宋体" w:hAnsi="宋体" w:hint="eastAsia"/>
          <w:color w:val="000000" w:themeColor="text1"/>
          <w:sz w:val="24"/>
          <w:szCs w:val="24"/>
        </w:rPr>
        <w:t>载体特征的教学内容</w:t>
      </w:r>
      <w:r w:rsidR="00C61261" w:rsidRPr="008044B4">
        <w:rPr>
          <w:rFonts w:ascii="宋体" w:eastAsia="宋体" w:hAnsi="宋体" w:hint="eastAsia"/>
          <w:color w:val="000000" w:themeColor="text1"/>
          <w:sz w:val="24"/>
          <w:szCs w:val="24"/>
        </w:rPr>
        <w:t>；</w:t>
      </w:r>
    </w:p>
    <w:p w:rsidR="00E604F5" w:rsidRPr="008044B4" w:rsidRDefault="005826C9" w:rsidP="00551994">
      <w:pPr>
        <w:pStyle w:val="a8"/>
        <w:numPr>
          <w:ilvl w:val="0"/>
          <w:numId w:val="14"/>
        </w:numPr>
        <w:spacing w:line="360" w:lineRule="auto"/>
        <w:ind w:firstLineChars="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设计遵循“学生主动、任务驱动、教学互动”的原则的教学方法；</w:t>
      </w:r>
    </w:p>
    <w:p w:rsidR="00DE4748" w:rsidRPr="008044B4" w:rsidRDefault="005826C9" w:rsidP="00551994">
      <w:pPr>
        <w:pStyle w:val="a8"/>
        <w:numPr>
          <w:ilvl w:val="0"/>
          <w:numId w:val="14"/>
        </w:numPr>
        <w:spacing w:line="360" w:lineRule="auto"/>
        <w:ind w:firstLineChars="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制作一套符合“资源动起来、资源用起来、资源可持续”原则的教学资源</w:t>
      </w:r>
      <w:r w:rsidR="00C61261" w:rsidRPr="008044B4">
        <w:rPr>
          <w:rFonts w:ascii="宋体" w:eastAsia="宋体" w:hAnsi="宋体" w:hint="eastAsia"/>
          <w:color w:val="000000" w:themeColor="text1"/>
          <w:sz w:val="24"/>
          <w:szCs w:val="24"/>
        </w:rPr>
        <w:t>。</w:t>
      </w:r>
    </w:p>
    <w:p w:rsidR="008F2729" w:rsidRPr="008044B4" w:rsidRDefault="00DE4748" w:rsidP="00551994">
      <w:pPr>
        <w:spacing w:line="360" w:lineRule="auto"/>
        <w:ind w:firstLineChars="200" w:firstLine="562"/>
        <w:contextualSpacing/>
        <w:mirrorIndents/>
        <w:jc w:val="left"/>
        <w:rPr>
          <w:rFonts w:ascii="宋体" w:eastAsia="宋体" w:hAnsi="宋体"/>
          <w:b/>
          <w:bCs/>
          <w:color w:val="000000" w:themeColor="text1"/>
          <w:kern w:val="44"/>
          <w:sz w:val="28"/>
          <w:szCs w:val="28"/>
        </w:rPr>
      </w:pPr>
      <w:r w:rsidRPr="008044B4">
        <w:rPr>
          <w:rFonts w:ascii="宋体" w:eastAsia="宋体" w:hAnsi="宋体" w:hint="eastAsia"/>
          <w:b/>
          <w:bCs/>
          <w:color w:val="000000" w:themeColor="text1"/>
          <w:kern w:val="44"/>
          <w:sz w:val="28"/>
          <w:szCs w:val="28"/>
        </w:rPr>
        <w:t>三</w:t>
      </w:r>
      <w:r w:rsidR="00C61261" w:rsidRPr="008044B4">
        <w:rPr>
          <w:rFonts w:ascii="宋体" w:eastAsia="宋体" w:hAnsi="宋体" w:hint="eastAsia"/>
          <w:b/>
          <w:bCs/>
          <w:color w:val="000000" w:themeColor="text1"/>
          <w:kern w:val="44"/>
          <w:sz w:val="28"/>
          <w:szCs w:val="28"/>
        </w:rPr>
        <w:t>、</w:t>
      </w:r>
      <w:r w:rsidR="00CC5FBB" w:rsidRPr="008044B4">
        <w:rPr>
          <w:rFonts w:ascii="宋体" w:eastAsia="宋体" w:hAnsi="宋体" w:hint="eastAsia"/>
          <w:b/>
          <w:bCs/>
          <w:color w:val="000000" w:themeColor="text1"/>
          <w:kern w:val="44"/>
          <w:sz w:val="28"/>
          <w:szCs w:val="28"/>
        </w:rPr>
        <w:t>项目</w:t>
      </w:r>
      <w:r w:rsidR="00C61261" w:rsidRPr="008044B4">
        <w:rPr>
          <w:rFonts w:ascii="宋体" w:eastAsia="宋体" w:hAnsi="宋体" w:hint="eastAsia"/>
          <w:b/>
          <w:bCs/>
          <w:color w:val="000000" w:themeColor="text1"/>
          <w:kern w:val="44"/>
          <w:sz w:val="28"/>
          <w:szCs w:val="28"/>
        </w:rPr>
        <w:t>建设内容</w:t>
      </w:r>
    </w:p>
    <w:p w:rsidR="00E604F5" w:rsidRPr="008044B4" w:rsidRDefault="00687A31" w:rsidP="00551994">
      <w:pPr>
        <w:widowControl/>
        <w:spacing w:line="360" w:lineRule="auto"/>
        <w:ind w:firstLineChars="200" w:firstLine="48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基于产教融合课题之载体，课程的知识内容涵盖</w:t>
      </w:r>
      <w:r w:rsidR="00E604F5" w:rsidRPr="008044B4">
        <w:rPr>
          <w:rFonts w:ascii="宋体" w:eastAsia="宋体" w:hAnsi="宋体" w:hint="eastAsia"/>
          <w:color w:val="000000" w:themeColor="text1"/>
          <w:sz w:val="24"/>
          <w:szCs w:val="24"/>
        </w:rPr>
        <w:t>数控车床的基本操作，</w:t>
      </w:r>
      <w:r w:rsidR="007A356F" w:rsidRPr="008044B4">
        <w:rPr>
          <w:rFonts w:ascii="宋体" w:eastAsia="宋体" w:hAnsi="宋体" w:hint="eastAsia"/>
          <w:color w:val="000000" w:themeColor="text1"/>
          <w:sz w:val="24"/>
          <w:szCs w:val="24"/>
        </w:rPr>
        <w:t>编程，</w:t>
      </w:r>
      <w:r w:rsidR="007A356F" w:rsidRPr="008044B4">
        <w:rPr>
          <w:rFonts w:ascii="宋体" w:eastAsia="宋体" w:hAnsi="宋体"/>
          <w:color w:val="000000" w:themeColor="text1"/>
          <w:sz w:val="24"/>
          <w:szCs w:val="24"/>
        </w:rPr>
        <w:t>对</w:t>
      </w:r>
      <w:r w:rsidR="007A356F" w:rsidRPr="008044B4">
        <w:rPr>
          <w:rFonts w:ascii="宋体" w:eastAsia="宋体" w:hAnsi="宋体" w:hint="eastAsia"/>
          <w:color w:val="000000" w:themeColor="text1"/>
          <w:sz w:val="24"/>
          <w:szCs w:val="24"/>
        </w:rPr>
        <w:t>刀，</w:t>
      </w:r>
      <w:r w:rsidR="007A356F" w:rsidRPr="008044B4">
        <w:rPr>
          <w:rFonts w:ascii="宋体" w:eastAsia="宋体" w:hAnsi="宋体"/>
          <w:color w:val="000000" w:themeColor="text1"/>
          <w:sz w:val="24"/>
          <w:szCs w:val="24"/>
        </w:rPr>
        <w:t>尺寸</w:t>
      </w:r>
      <w:r w:rsidR="007A356F" w:rsidRPr="008044B4">
        <w:rPr>
          <w:rFonts w:ascii="宋体" w:eastAsia="宋体" w:hAnsi="宋体" w:hint="eastAsia"/>
          <w:color w:val="000000" w:themeColor="text1"/>
          <w:sz w:val="24"/>
          <w:szCs w:val="24"/>
        </w:rPr>
        <w:t>控制、</w:t>
      </w:r>
      <w:r w:rsidR="007A356F" w:rsidRPr="008044B4">
        <w:rPr>
          <w:rFonts w:ascii="宋体" w:eastAsia="宋体" w:hAnsi="宋体"/>
          <w:color w:val="000000" w:themeColor="text1"/>
          <w:sz w:val="24"/>
          <w:szCs w:val="24"/>
        </w:rPr>
        <w:t>切</w:t>
      </w:r>
      <w:r w:rsidR="007A356F" w:rsidRPr="008044B4">
        <w:rPr>
          <w:rFonts w:ascii="宋体" w:eastAsia="宋体" w:hAnsi="宋体" w:hint="eastAsia"/>
          <w:color w:val="000000" w:themeColor="text1"/>
          <w:sz w:val="24"/>
          <w:szCs w:val="24"/>
        </w:rPr>
        <w:t>槽、螺纹、</w:t>
      </w:r>
      <w:r w:rsidR="007A356F" w:rsidRPr="008044B4">
        <w:rPr>
          <w:rFonts w:ascii="宋体" w:eastAsia="宋体" w:hAnsi="宋体"/>
          <w:color w:val="000000" w:themeColor="text1"/>
          <w:sz w:val="24"/>
          <w:szCs w:val="24"/>
        </w:rPr>
        <w:t>综</w:t>
      </w:r>
      <w:r w:rsidR="007A356F" w:rsidRPr="008044B4">
        <w:rPr>
          <w:rFonts w:ascii="宋体" w:eastAsia="宋体" w:hAnsi="宋体" w:hint="eastAsia"/>
          <w:color w:val="000000" w:themeColor="text1"/>
          <w:sz w:val="24"/>
          <w:szCs w:val="24"/>
        </w:rPr>
        <w:t>合加工；数控铣床的基本操作，刀具及夹具的安装方法，手工编程铣平面及</w:t>
      </w:r>
      <w:r w:rsidR="00EC2D3E" w:rsidRPr="008044B4">
        <w:rPr>
          <w:rFonts w:ascii="宋体" w:eastAsia="宋体" w:hAnsi="宋体" w:hint="eastAsia"/>
          <w:color w:val="000000" w:themeColor="text1"/>
          <w:sz w:val="24"/>
          <w:szCs w:val="24"/>
        </w:rPr>
        <w:t>二维</w:t>
      </w:r>
      <w:r w:rsidR="00DD2C14" w:rsidRPr="008044B4">
        <w:rPr>
          <w:rFonts w:ascii="宋体" w:eastAsia="宋体" w:hAnsi="宋体" w:hint="eastAsia"/>
          <w:color w:val="000000" w:themeColor="text1"/>
          <w:sz w:val="24"/>
          <w:szCs w:val="24"/>
        </w:rPr>
        <w:t>图形</w:t>
      </w:r>
      <w:r w:rsidR="00EC2D3E" w:rsidRPr="008044B4">
        <w:rPr>
          <w:rFonts w:ascii="宋体" w:eastAsia="宋体" w:hAnsi="宋体" w:hint="eastAsia"/>
          <w:color w:val="000000" w:themeColor="text1"/>
          <w:sz w:val="24"/>
          <w:szCs w:val="24"/>
        </w:rPr>
        <w:t>铣削</w:t>
      </w:r>
      <w:r w:rsidR="00EC2D3E" w:rsidRPr="008044B4">
        <w:rPr>
          <w:rFonts w:ascii="宋体" w:eastAsia="宋体" w:hAnsi="宋体"/>
          <w:color w:val="000000" w:themeColor="text1"/>
          <w:sz w:val="24"/>
          <w:szCs w:val="24"/>
        </w:rPr>
        <w:t>加工</w:t>
      </w:r>
      <w:r w:rsidR="007A356F" w:rsidRPr="008044B4">
        <w:rPr>
          <w:rFonts w:ascii="宋体" w:eastAsia="宋体" w:hAnsi="宋体" w:hint="eastAsia"/>
          <w:color w:val="000000" w:themeColor="text1"/>
          <w:sz w:val="24"/>
          <w:szCs w:val="24"/>
        </w:rPr>
        <w:t>，数控铣床加工精度的控制及</w:t>
      </w:r>
      <w:r w:rsidR="00A17A4D" w:rsidRPr="008044B4">
        <w:rPr>
          <w:rFonts w:ascii="宋体" w:eastAsia="宋体" w:hAnsi="宋体" w:hint="eastAsia"/>
          <w:color w:val="000000" w:themeColor="text1"/>
          <w:sz w:val="24"/>
          <w:szCs w:val="24"/>
        </w:rPr>
        <w:t>数控铣床加工程序传输操作。</w:t>
      </w:r>
    </w:p>
    <w:p w:rsidR="008F2729" w:rsidRPr="008044B4" w:rsidRDefault="00ED0632" w:rsidP="00551994">
      <w:pPr>
        <w:widowControl/>
        <w:spacing w:line="360" w:lineRule="auto"/>
        <w:ind w:firstLineChars="200" w:firstLine="480"/>
        <w:contextualSpacing/>
        <w:mirrorIndents/>
        <w:jc w:val="left"/>
        <w:rPr>
          <w:rFonts w:ascii="宋体" w:eastAsia="宋体" w:hAnsi="宋体"/>
          <w:color w:val="000000" w:themeColor="text1"/>
          <w:sz w:val="24"/>
          <w:szCs w:val="24"/>
        </w:rPr>
      </w:pPr>
      <w:r w:rsidRPr="008044B4">
        <w:rPr>
          <w:rFonts w:ascii="宋体" w:eastAsia="宋体" w:hAnsi="宋体" w:hint="eastAsia"/>
          <w:color w:val="000000" w:themeColor="text1"/>
          <w:sz w:val="24"/>
          <w:szCs w:val="24"/>
        </w:rPr>
        <w:t>课程</w:t>
      </w:r>
      <w:r w:rsidR="00687A31" w:rsidRPr="008044B4">
        <w:rPr>
          <w:rFonts w:ascii="宋体" w:eastAsia="宋体" w:hAnsi="宋体" w:hint="eastAsia"/>
          <w:color w:val="000000" w:themeColor="text1"/>
          <w:sz w:val="24"/>
          <w:szCs w:val="24"/>
        </w:rPr>
        <w:t>的</w:t>
      </w:r>
      <w:r w:rsidR="00B630C4" w:rsidRPr="008044B4">
        <w:rPr>
          <w:rFonts w:ascii="宋体" w:eastAsia="宋体" w:hAnsi="宋体" w:hint="eastAsia"/>
          <w:color w:val="000000" w:themeColor="text1"/>
          <w:sz w:val="24"/>
          <w:szCs w:val="24"/>
        </w:rPr>
        <w:t>资源</w:t>
      </w:r>
      <w:r w:rsidR="00C61261" w:rsidRPr="008044B4">
        <w:rPr>
          <w:rFonts w:ascii="宋体" w:eastAsia="宋体" w:hAnsi="宋体" w:hint="eastAsia"/>
          <w:color w:val="000000" w:themeColor="text1"/>
          <w:sz w:val="24"/>
          <w:szCs w:val="24"/>
        </w:rPr>
        <w:t>建设</w:t>
      </w:r>
      <w:r w:rsidR="00A366D7" w:rsidRPr="008044B4">
        <w:rPr>
          <w:rFonts w:ascii="宋体" w:eastAsia="宋体" w:hAnsi="宋体" w:hint="eastAsia"/>
          <w:color w:val="000000" w:themeColor="text1"/>
          <w:sz w:val="24"/>
          <w:szCs w:val="24"/>
        </w:rPr>
        <w:t>内容</w:t>
      </w:r>
      <w:r w:rsidR="00C61261" w:rsidRPr="008044B4">
        <w:rPr>
          <w:rFonts w:ascii="宋体" w:eastAsia="宋体" w:hAnsi="宋体" w:hint="eastAsia"/>
          <w:color w:val="000000" w:themeColor="text1"/>
          <w:sz w:val="24"/>
          <w:szCs w:val="24"/>
        </w:rPr>
        <w:t>包括</w:t>
      </w:r>
      <w:r w:rsidR="00A17A4D" w:rsidRPr="008044B4">
        <w:rPr>
          <w:rFonts w:ascii="宋体" w:eastAsia="宋体" w:hAnsi="宋体" w:hint="eastAsia"/>
          <w:color w:val="000000" w:themeColor="text1"/>
          <w:sz w:val="24"/>
          <w:szCs w:val="24"/>
        </w:rPr>
        <w:t>电子教材</w:t>
      </w:r>
      <w:r w:rsidR="008B79AC" w:rsidRPr="008044B4">
        <w:rPr>
          <w:rFonts w:ascii="宋体" w:eastAsia="宋体" w:hAnsi="宋体" w:hint="eastAsia"/>
          <w:color w:val="000000" w:themeColor="text1"/>
          <w:sz w:val="24"/>
          <w:szCs w:val="24"/>
        </w:rPr>
        <w:t>、</w:t>
      </w:r>
      <w:r w:rsidR="00A17A4D" w:rsidRPr="008044B4">
        <w:rPr>
          <w:rFonts w:ascii="宋体" w:eastAsia="宋体" w:hAnsi="宋体" w:hint="eastAsia"/>
          <w:color w:val="000000" w:themeColor="text1"/>
          <w:sz w:val="24"/>
          <w:szCs w:val="24"/>
        </w:rPr>
        <w:t>课件PPT，</w:t>
      </w:r>
      <w:r w:rsidR="00A17A4D" w:rsidRPr="008044B4">
        <w:rPr>
          <w:rFonts w:ascii="宋体" w:eastAsia="宋体" w:hAnsi="宋体"/>
          <w:color w:val="000000" w:themeColor="text1"/>
          <w:sz w:val="24"/>
          <w:szCs w:val="24"/>
        </w:rPr>
        <w:t>教</w:t>
      </w:r>
      <w:r w:rsidR="00A17A4D" w:rsidRPr="008044B4">
        <w:rPr>
          <w:rFonts w:ascii="宋体" w:eastAsia="宋体" w:hAnsi="宋体" w:hint="eastAsia"/>
          <w:color w:val="000000" w:themeColor="text1"/>
          <w:sz w:val="24"/>
          <w:szCs w:val="24"/>
        </w:rPr>
        <w:t>学微课，</w:t>
      </w:r>
      <w:r w:rsidR="00A17A4D" w:rsidRPr="008044B4">
        <w:rPr>
          <w:rFonts w:ascii="宋体" w:eastAsia="宋体" w:hAnsi="宋体"/>
          <w:color w:val="000000" w:themeColor="text1"/>
          <w:sz w:val="24"/>
          <w:szCs w:val="24"/>
        </w:rPr>
        <w:t>加</w:t>
      </w:r>
      <w:r w:rsidR="00A17A4D" w:rsidRPr="008044B4">
        <w:rPr>
          <w:rFonts w:ascii="宋体" w:eastAsia="宋体" w:hAnsi="宋体" w:hint="eastAsia"/>
          <w:color w:val="000000" w:themeColor="text1"/>
          <w:sz w:val="24"/>
          <w:szCs w:val="24"/>
        </w:rPr>
        <w:t>工操作视频及课堂练习五方面的内容</w:t>
      </w:r>
      <w:r w:rsidR="00C61261" w:rsidRPr="008044B4">
        <w:rPr>
          <w:rFonts w:ascii="宋体" w:eastAsia="宋体" w:hAnsi="宋体" w:hint="eastAsia"/>
          <w:color w:val="000000" w:themeColor="text1"/>
          <w:sz w:val="24"/>
          <w:szCs w:val="24"/>
        </w:rPr>
        <w:t>。</w:t>
      </w:r>
      <w:r w:rsidR="008C5E05" w:rsidRPr="008044B4">
        <w:rPr>
          <w:rFonts w:ascii="宋体" w:eastAsia="宋体" w:hAnsi="宋体" w:hint="eastAsia"/>
          <w:color w:val="000000" w:themeColor="text1"/>
          <w:sz w:val="24"/>
          <w:szCs w:val="24"/>
        </w:rPr>
        <w:t>项目</w:t>
      </w:r>
      <w:r w:rsidR="001D575C" w:rsidRPr="008044B4">
        <w:rPr>
          <w:rFonts w:ascii="宋体" w:eastAsia="宋体" w:hAnsi="宋体" w:hint="eastAsia"/>
          <w:color w:val="000000" w:themeColor="text1"/>
          <w:sz w:val="24"/>
          <w:szCs w:val="24"/>
        </w:rPr>
        <w:t>建设内容</w:t>
      </w:r>
      <w:r w:rsidR="00C61261" w:rsidRPr="008044B4">
        <w:rPr>
          <w:rFonts w:ascii="宋体" w:eastAsia="宋体" w:hAnsi="宋体" w:hint="eastAsia"/>
          <w:color w:val="000000" w:themeColor="text1"/>
          <w:sz w:val="24"/>
          <w:szCs w:val="24"/>
        </w:rPr>
        <w:t>详细清单</w:t>
      </w:r>
      <w:r w:rsidR="00161B42" w:rsidRPr="008044B4">
        <w:rPr>
          <w:rFonts w:ascii="宋体" w:eastAsia="宋体" w:hAnsi="宋体" w:hint="eastAsia"/>
          <w:color w:val="000000" w:themeColor="text1"/>
          <w:sz w:val="24"/>
          <w:szCs w:val="24"/>
        </w:rPr>
        <w:t>见表一。</w:t>
      </w:r>
    </w:p>
    <w:p w:rsidR="009C4C1A" w:rsidRDefault="00F74D84" w:rsidP="00551994">
      <w:pPr>
        <w:widowControl/>
        <w:spacing w:line="360" w:lineRule="auto"/>
        <w:contextualSpacing/>
        <w:mirrorIndents/>
        <w:jc w:val="left"/>
        <w:rPr>
          <w:rFonts w:ascii="宋体" w:eastAsia="宋体" w:hAnsi="宋体"/>
          <w:b/>
          <w:color w:val="000000" w:themeColor="text1"/>
          <w:sz w:val="24"/>
          <w:szCs w:val="24"/>
        </w:rPr>
      </w:pPr>
      <w:r w:rsidRPr="008044B4">
        <w:rPr>
          <w:rFonts w:ascii="宋体" w:eastAsia="宋体" w:hAnsi="宋体"/>
          <w:color w:val="000000" w:themeColor="text1"/>
          <w:sz w:val="24"/>
          <w:szCs w:val="24"/>
        </w:rPr>
        <w:br w:type="page"/>
      </w:r>
      <w:r w:rsidR="009C4C1A" w:rsidRPr="008044B4">
        <w:rPr>
          <w:rFonts w:ascii="宋体" w:eastAsia="宋体" w:hAnsi="宋体" w:hint="eastAsia"/>
          <w:b/>
          <w:color w:val="000000" w:themeColor="text1"/>
          <w:sz w:val="24"/>
          <w:szCs w:val="24"/>
        </w:rPr>
        <w:lastRenderedPageBreak/>
        <w:t>表</w:t>
      </w:r>
      <w:proofErr w:type="gramStart"/>
      <w:r w:rsidR="009C4C1A" w:rsidRPr="008044B4">
        <w:rPr>
          <w:rFonts w:ascii="宋体" w:eastAsia="宋体" w:hAnsi="宋体" w:hint="eastAsia"/>
          <w:b/>
          <w:color w:val="000000" w:themeColor="text1"/>
          <w:sz w:val="24"/>
          <w:szCs w:val="24"/>
        </w:rPr>
        <w:t>一</w:t>
      </w:r>
      <w:proofErr w:type="gramEnd"/>
      <w:r w:rsidR="009C4C1A" w:rsidRPr="008044B4">
        <w:rPr>
          <w:rFonts w:ascii="宋体" w:eastAsia="宋体" w:hAnsi="宋体" w:hint="eastAsia"/>
          <w:b/>
          <w:color w:val="000000" w:themeColor="text1"/>
          <w:sz w:val="24"/>
          <w:szCs w:val="24"/>
        </w:rPr>
        <w:t>项目建设内容清单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14"/>
        <w:gridCol w:w="3785"/>
        <w:gridCol w:w="2913"/>
        <w:gridCol w:w="810"/>
      </w:tblGrid>
      <w:tr w:rsidR="008044B4" w:rsidRPr="00C95DB7" w:rsidTr="004C7B3E">
        <w:trPr>
          <w:trHeight w:val="490"/>
          <w:jc w:val="center"/>
        </w:trPr>
        <w:tc>
          <w:tcPr>
            <w:tcW w:w="595" w:type="pct"/>
            <w:vAlign w:val="center"/>
          </w:tcPr>
          <w:p w:rsidR="008044B4" w:rsidRPr="00C95DB7" w:rsidRDefault="008044B4" w:rsidP="004C7B3E">
            <w:pPr>
              <w:adjustRightInd w:val="0"/>
              <w:snapToGrid w:val="0"/>
              <w:jc w:val="center"/>
              <w:rPr>
                <w:rFonts w:ascii="宋体" w:hAnsi="宋体" w:cs="Arial"/>
                <w:color w:val="000000" w:themeColor="text1"/>
                <w:sz w:val="24"/>
                <w:szCs w:val="24"/>
              </w:rPr>
            </w:pPr>
            <w:r w:rsidRPr="00C95DB7">
              <w:rPr>
                <w:rFonts w:ascii="宋体" w:hAnsi="宋体" w:cs="Arial" w:hint="eastAsia"/>
                <w:b/>
                <w:color w:val="000000" w:themeColor="text1"/>
                <w:sz w:val="24"/>
                <w:szCs w:val="24"/>
              </w:rPr>
              <w:t>课程名称</w:t>
            </w:r>
          </w:p>
        </w:tc>
        <w:tc>
          <w:tcPr>
            <w:tcW w:w="2221" w:type="pct"/>
            <w:vAlign w:val="center"/>
          </w:tcPr>
          <w:p w:rsidR="008044B4" w:rsidRPr="00C95DB7" w:rsidRDefault="008044B4" w:rsidP="004C7B3E">
            <w:pPr>
              <w:jc w:val="center"/>
              <w:rPr>
                <w:rFonts w:ascii="宋体" w:hAnsi="宋体"/>
                <w:color w:val="000000" w:themeColor="text1"/>
                <w:sz w:val="24"/>
                <w:szCs w:val="24"/>
              </w:rPr>
            </w:pPr>
            <w:r w:rsidRPr="00C95DB7">
              <w:rPr>
                <w:rFonts w:ascii="宋体" w:hAnsi="宋体" w:cs="Arial" w:hint="eastAsia"/>
                <w:b/>
                <w:color w:val="000000" w:themeColor="text1"/>
                <w:sz w:val="24"/>
                <w:szCs w:val="24"/>
              </w:rPr>
              <w:t>建设</w:t>
            </w:r>
            <w:r w:rsidRPr="00C95DB7">
              <w:rPr>
                <w:rFonts w:ascii="宋体" w:hAnsi="宋体" w:cs="Arial"/>
                <w:b/>
                <w:color w:val="000000" w:themeColor="text1"/>
                <w:sz w:val="24"/>
                <w:szCs w:val="24"/>
              </w:rPr>
              <w:t>内容</w:t>
            </w:r>
          </w:p>
        </w:tc>
        <w:tc>
          <w:tcPr>
            <w:tcW w:w="1709" w:type="pct"/>
            <w:vAlign w:val="center"/>
          </w:tcPr>
          <w:p w:rsidR="008044B4" w:rsidRPr="00C95DB7" w:rsidRDefault="008044B4" w:rsidP="004C7B3E">
            <w:pPr>
              <w:adjustRightInd w:val="0"/>
              <w:snapToGrid w:val="0"/>
              <w:jc w:val="center"/>
              <w:rPr>
                <w:rFonts w:ascii="宋体" w:hAnsi="宋体"/>
                <w:color w:val="000000" w:themeColor="text1"/>
                <w:sz w:val="24"/>
                <w:szCs w:val="24"/>
              </w:rPr>
            </w:pPr>
            <w:r w:rsidRPr="00C95DB7">
              <w:rPr>
                <w:rFonts w:ascii="宋体" w:hAnsi="宋体" w:cs="Arial" w:hint="eastAsia"/>
                <w:b/>
                <w:color w:val="000000" w:themeColor="text1"/>
                <w:sz w:val="24"/>
                <w:szCs w:val="24"/>
              </w:rPr>
              <w:t>数量</w:t>
            </w:r>
          </w:p>
        </w:tc>
        <w:tc>
          <w:tcPr>
            <w:tcW w:w="475" w:type="pct"/>
            <w:vAlign w:val="center"/>
          </w:tcPr>
          <w:p w:rsidR="008044B4" w:rsidRPr="00C95DB7" w:rsidRDefault="008044B4" w:rsidP="004C7B3E">
            <w:pPr>
              <w:adjustRightInd w:val="0"/>
              <w:snapToGrid w:val="0"/>
              <w:jc w:val="center"/>
              <w:rPr>
                <w:rFonts w:ascii="宋体" w:hAnsi="宋体" w:cs="Arial"/>
                <w:b/>
                <w:color w:val="000000" w:themeColor="text1"/>
                <w:sz w:val="24"/>
                <w:szCs w:val="24"/>
              </w:rPr>
            </w:pPr>
            <w:r w:rsidRPr="00C95DB7">
              <w:rPr>
                <w:rFonts w:ascii="宋体" w:hAnsi="宋体" w:cs="Arial"/>
                <w:b/>
                <w:color w:val="000000" w:themeColor="text1"/>
                <w:sz w:val="24"/>
                <w:szCs w:val="24"/>
              </w:rPr>
              <w:t>备注</w:t>
            </w:r>
          </w:p>
        </w:tc>
      </w:tr>
      <w:tr w:rsidR="008044B4" w:rsidRPr="00C95DB7" w:rsidTr="004C7B3E">
        <w:trPr>
          <w:trHeight w:val="490"/>
          <w:jc w:val="center"/>
        </w:trPr>
        <w:tc>
          <w:tcPr>
            <w:tcW w:w="595" w:type="pct"/>
            <w:vAlign w:val="center"/>
          </w:tcPr>
          <w:p w:rsidR="008044B4" w:rsidRPr="00C95DB7" w:rsidRDefault="008044B4" w:rsidP="004C7B3E">
            <w:pPr>
              <w:adjustRightInd w:val="0"/>
              <w:snapToGrid w:val="0"/>
              <w:jc w:val="center"/>
              <w:rPr>
                <w:rFonts w:ascii="宋体" w:hAnsi="宋体" w:cs="Arial"/>
                <w:color w:val="000000" w:themeColor="text1"/>
                <w:sz w:val="24"/>
                <w:szCs w:val="24"/>
              </w:rPr>
            </w:pPr>
            <w:r w:rsidRPr="00C95DB7">
              <w:rPr>
                <w:rFonts w:ascii="宋体" w:hAnsi="宋体" w:cs="Arial" w:hint="eastAsia"/>
                <w:color w:val="000000" w:themeColor="text1"/>
                <w:sz w:val="24"/>
                <w:szCs w:val="24"/>
              </w:rPr>
              <w:t>《</w:t>
            </w:r>
            <w:r w:rsidRPr="00C95DB7">
              <w:rPr>
                <w:rFonts w:asciiTheme="minorEastAsia" w:hAnsiTheme="minorEastAsia" w:cs="仿宋" w:hint="eastAsia"/>
                <w:color w:val="000000"/>
                <w:kern w:val="0"/>
                <w:sz w:val="24"/>
                <w:szCs w:val="24"/>
                <w:lang w:bidi="ar"/>
              </w:rPr>
              <w:t>数控车床操作</w:t>
            </w:r>
            <w:r w:rsidRPr="00C95DB7">
              <w:rPr>
                <w:rFonts w:asciiTheme="minorEastAsia" w:hAnsiTheme="minorEastAsia" w:cs="仿宋"/>
                <w:color w:val="000000"/>
                <w:kern w:val="0"/>
                <w:sz w:val="24"/>
                <w:szCs w:val="24"/>
                <w:lang w:bidi="ar"/>
              </w:rPr>
              <w:t>实训</w:t>
            </w:r>
            <w:r w:rsidRPr="00C95DB7">
              <w:rPr>
                <w:rFonts w:ascii="宋体" w:hAnsi="宋体" w:cs="Arial" w:hint="eastAsia"/>
                <w:color w:val="000000" w:themeColor="text1"/>
                <w:sz w:val="24"/>
                <w:szCs w:val="24"/>
              </w:rPr>
              <w:t>》</w:t>
            </w:r>
          </w:p>
        </w:tc>
        <w:tc>
          <w:tcPr>
            <w:tcW w:w="2221" w:type="pct"/>
            <w:vAlign w:val="center"/>
          </w:tcPr>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华中数控车床基本操作</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华中数控车床编程</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华中数控车床对刀</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华中数控车床</w:t>
            </w:r>
            <w:r w:rsidRPr="00C95DB7">
              <w:rPr>
                <w:rFonts w:ascii="宋体" w:hAnsi="宋体" w:cs="宋体"/>
                <w:kern w:val="0"/>
                <w:sz w:val="24"/>
                <w:szCs w:val="24"/>
              </w:rPr>
              <w:t>G71</w:t>
            </w:r>
            <w:r w:rsidRPr="00C95DB7">
              <w:rPr>
                <w:rFonts w:ascii="宋体" w:hAnsi="宋体" w:cs="宋体"/>
                <w:kern w:val="0"/>
                <w:sz w:val="24"/>
                <w:szCs w:val="24"/>
              </w:rPr>
              <w:t>循环加工</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华中数控车床尺寸控制</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华中数控车床切槽加工</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华中数控车床螺纹加工</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数控车床轴类零件加工工艺</w:t>
            </w:r>
          </w:p>
          <w:p w:rsidR="008044B4" w:rsidRPr="00C95DB7" w:rsidRDefault="008044B4" w:rsidP="008044B4">
            <w:pPr>
              <w:pStyle w:val="a8"/>
              <w:widowControl/>
              <w:numPr>
                <w:ilvl w:val="0"/>
                <w:numId w:val="15"/>
              </w:numPr>
              <w:ind w:firstLineChars="0"/>
              <w:jc w:val="left"/>
              <w:rPr>
                <w:rFonts w:ascii="宋体" w:hAnsi="宋体" w:cs="宋体"/>
                <w:kern w:val="0"/>
                <w:sz w:val="24"/>
                <w:szCs w:val="24"/>
              </w:rPr>
            </w:pPr>
            <w:r w:rsidRPr="00C95DB7">
              <w:rPr>
                <w:rFonts w:ascii="宋体" w:hAnsi="宋体" w:cs="宋体" w:hint="eastAsia"/>
                <w:kern w:val="0"/>
                <w:sz w:val="24"/>
                <w:szCs w:val="24"/>
              </w:rPr>
              <w:t>数控车床综合零件加工一</w:t>
            </w:r>
          </w:p>
          <w:p w:rsidR="008044B4" w:rsidRPr="00C95DB7" w:rsidRDefault="008044B4" w:rsidP="008044B4">
            <w:pPr>
              <w:pStyle w:val="a8"/>
              <w:numPr>
                <w:ilvl w:val="0"/>
                <w:numId w:val="15"/>
              </w:numPr>
              <w:ind w:firstLineChars="0"/>
              <w:jc w:val="left"/>
              <w:rPr>
                <w:rFonts w:ascii="宋体" w:hAnsi="宋体"/>
                <w:color w:val="000000" w:themeColor="text1"/>
                <w:sz w:val="24"/>
                <w:szCs w:val="24"/>
              </w:rPr>
            </w:pPr>
            <w:r w:rsidRPr="00C95DB7">
              <w:rPr>
                <w:rFonts w:ascii="宋体" w:hAnsi="宋体" w:cs="宋体" w:hint="eastAsia"/>
                <w:kern w:val="0"/>
                <w:sz w:val="24"/>
                <w:szCs w:val="24"/>
              </w:rPr>
              <w:t>数控车床实</w:t>
            </w:r>
            <w:proofErr w:type="gramStart"/>
            <w:r w:rsidRPr="00C95DB7">
              <w:rPr>
                <w:rFonts w:ascii="宋体" w:hAnsi="宋体" w:cs="宋体" w:hint="eastAsia"/>
                <w:kern w:val="0"/>
                <w:sz w:val="24"/>
                <w:szCs w:val="24"/>
              </w:rPr>
              <w:t>训加工</w:t>
            </w:r>
            <w:proofErr w:type="gramEnd"/>
            <w:r w:rsidRPr="00C95DB7">
              <w:rPr>
                <w:rFonts w:ascii="宋体" w:hAnsi="宋体" w:cs="宋体" w:hint="eastAsia"/>
                <w:kern w:val="0"/>
                <w:sz w:val="24"/>
                <w:szCs w:val="24"/>
              </w:rPr>
              <w:t>练习</w:t>
            </w:r>
          </w:p>
        </w:tc>
        <w:tc>
          <w:tcPr>
            <w:tcW w:w="1709" w:type="pct"/>
            <w:vAlign w:val="center"/>
          </w:tcPr>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hint="eastAsia"/>
                <w:color w:val="000000" w:themeColor="text1"/>
                <w:sz w:val="24"/>
                <w:szCs w:val="24"/>
              </w:rPr>
              <w:t>电子教材</w:t>
            </w:r>
            <w:r w:rsidRPr="00C95DB7">
              <w:rPr>
                <w:rFonts w:ascii="宋体" w:hAnsi="宋体" w:hint="eastAsia"/>
                <w:color w:val="000000" w:themeColor="text1"/>
                <w:sz w:val="24"/>
                <w:szCs w:val="24"/>
              </w:rPr>
              <w:t>10</w:t>
            </w:r>
            <w:r w:rsidRPr="00C95DB7">
              <w:rPr>
                <w:rFonts w:ascii="宋体" w:hAnsi="宋体" w:hint="eastAsia"/>
                <w:color w:val="000000" w:themeColor="text1"/>
                <w:sz w:val="24"/>
                <w:szCs w:val="24"/>
              </w:rPr>
              <w:t>个任务小节</w:t>
            </w:r>
          </w:p>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hint="eastAsia"/>
                <w:color w:val="000000" w:themeColor="text1"/>
                <w:sz w:val="24"/>
                <w:szCs w:val="24"/>
              </w:rPr>
              <w:t>教学</w:t>
            </w:r>
            <w:r w:rsidRPr="00C95DB7">
              <w:rPr>
                <w:rFonts w:ascii="宋体" w:hAnsi="宋体" w:hint="eastAsia"/>
                <w:color w:val="000000" w:themeColor="text1"/>
                <w:sz w:val="24"/>
                <w:szCs w:val="24"/>
              </w:rPr>
              <w:t>PPT</w:t>
            </w:r>
            <w:r w:rsidRPr="00C95DB7">
              <w:rPr>
                <w:rFonts w:ascii="宋体" w:hAnsi="宋体"/>
                <w:color w:val="000000" w:themeColor="text1"/>
                <w:sz w:val="24"/>
                <w:szCs w:val="24"/>
              </w:rPr>
              <w:t xml:space="preserve"> </w:t>
            </w:r>
            <w:r w:rsidRPr="00C95DB7">
              <w:rPr>
                <w:rFonts w:ascii="宋体" w:hAnsi="宋体" w:hint="eastAsia"/>
                <w:color w:val="000000" w:themeColor="text1"/>
                <w:sz w:val="24"/>
                <w:szCs w:val="24"/>
              </w:rPr>
              <w:t>10</w:t>
            </w:r>
            <w:r w:rsidRPr="00C95DB7">
              <w:rPr>
                <w:rFonts w:ascii="宋体" w:hAnsi="宋体" w:hint="eastAsia"/>
                <w:color w:val="000000" w:themeColor="text1"/>
                <w:sz w:val="24"/>
                <w:szCs w:val="24"/>
              </w:rPr>
              <w:t>个任务小节</w:t>
            </w:r>
          </w:p>
          <w:p w:rsidR="008044B4" w:rsidRPr="00C95DB7" w:rsidRDefault="008044B4" w:rsidP="004C7B3E">
            <w:pPr>
              <w:adjustRightInd w:val="0"/>
              <w:snapToGrid w:val="0"/>
              <w:rPr>
                <w:rFonts w:ascii="宋体" w:hAnsi="宋体"/>
                <w:color w:val="000000" w:themeColor="text1"/>
                <w:sz w:val="24"/>
                <w:szCs w:val="24"/>
              </w:rPr>
            </w:pPr>
            <w:proofErr w:type="gramStart"/>
            <w:r w:rsidRPr="00C95DB7">
              <w:rPr>
                <w:rFonts w:ascii="宋体" w:hAnsi="宋体" w:hint="eastAsia"/>
                <w:color w:val="000000" w:themeColor="text1"/>
                <w:sz w:val="24"/>
                <w:szCs w:val="24"/>
              </w:rPr>
              <w:t>微课</w:t>
            </w:r>
            <w:proofErr w:type="gramEnd"/>
            <w:r w:rsidRPr="00C95DB7">
              <w:rPr>
                <w:rFonts w:ascii="宋体" w:hAnsi="宋体"/>
                <w:color w:val="000000" w:themeColor="text1"/>
                <w:sz w:val="24"/>
                <w:szCs w:val="24"/>
              </w:rPr>
              <w:t>10</w:t>
            </w:r>
            <w:r w:rsidRPr="00C95DB7">
              <w:rPr>
                <w:rFonts w:ascii="宋体" w:hAnsi="宋体" w:hint="eastAsia"/>
                <w:color w:val="000000" w:themeColor="text1"/>
                <w:sz w:val="24"/>
                <w:szCs w:val="24"/>
              </w:rPr>
              <w:t xml:space="preserve"> </w:t>
            </w:r>
            <w:r w:rsidRPr="00C95DB7">
              <w:rPr>
                <w:rFonts w:ascii="宋体" w:hAnsi="宋体" w:hint="eastAsia"/>
                <w:color w:val="000000" w:themeColor="text1"/>
                <w:sz w:val="24"/>
                <w:szCs w:val="24"/>
              </w:rPr>
              <w:t>个</w:t>
            </w:r>
          </w:p>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cs="Arial" w:hint="eastAsia"/>
                <w:color w:val="000000" w:themeColor="text1"/>
                <w:sz w:val="24"/>
                <w:szCs w:val="24"/>
              </w:rPr>
              <w:t>操作</w:t>
            </w:r>
            <w:r w:rsidRPr="00C95DB7">
              <w:rPr>
                <w:rFonts w:ascii="宋体" w:hAnsi="宋体" w:cs="Arial" w:hint="eastAsia"/>
                <w:color w:val="000000" w:themeColor="text1"/>
                <w:sz w:val="24"/>
                <w:szCs w:val="24"/>
              </w:rPr>
              <w:t>/</w:t>
            </w:r>
            <w:r w:rsidRPr="00C95DB7">
              <w:rPr>
                <w:rFonts w:ascii="宋体" w:hAnsi="宋体" w:cs="Arial" w:hint="eastAsia"/>
                <w:color w:val="000000" w:themeColor="text1"/>
                <w:sz w:val="24"/>
                <w:szCs w:val="24"/>
              </w:rPr>
              <w:t>加工视频</w:t>
            </w:r>
            <w:r w:rsidRPr="00C95DB7">
              <w:rPr>
                <w:rFonts w:ascii="宋体" w:hAnsi="宋体" w:cs="Arial" w:hint="eastAsia"/>
                <w:color w:val="000000" w:themeColor="text1"/>
                <w:sz w:val="24"/>
                <w:szCs w:val="24"/>
              </w:rPr>
              <w:t>10</w:t>
            </w:r>
            <w:r w:rsidRPr="00C95DB7">
              <w:rPr>
                <w:rFonts w:ascii="宋体" w:hAnsi="宋体" w:cs="Arial" w:hint="eastAsia"/>
                <w:color w:val="000000" w:themeColor="text1"/>
                <w:sz w:val="24"/>
                <w:szCs w:val="24"/>
              </w:rPr>
              <w:t>个</w:t>
            </w:r>
          </w:p>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hint="eastAsia"/>
                <w:color w:val="000000" w:themeColor="text1"/>
                <w:sz w:val="24"/>
                <w:szCs w:val="24"/>
              </w:rPr>
              <w:t>课题练习</w:t>
            </w:r>
            <w:r w:rsidRPr="00C95DB7">
              <w:rPr>
                <w:rFonts w:ascii="宋体" w:hAnsi="宋体" w:hint="eastAsia"/>
                <w:color w:val="000000" w:themeColor="text1"/>
                <w:sz w:val="24"/>
                <w:szCs w:val="24"/>
              </w:rPr>
              <w:t>10</w:t>
            </w:r>
            <w:r w:rsidRPr="00C95DB7">
              <w:rPr>
                <w:rFonts w:ascii="宋体" w:hAnsi="宋体" w:hint="eastAsia"/>
                <w:color w:val="000000" w:themeColor="text1"/>
                <w:sz w:val="24"/>
                <w:szCs w:val="24"/>
              </w:rPr>
              <w:t>组</w:t>
            </w:r>
          </w:p>
        </w:tc>
        <w:tc>
          <w:tcPr>
            <w:tcW w:w="475" w:type="pct"/>
            <w:vAlign w:val="center"/>
          </w:tcPr>
          <w:p w:rsidR="008044B4" w:rsidRPr="00C95DB7" w:rsidRDefault="008044B4" w:rsidP="004C7B3E">
            <w:pPr>
              <w:adjustRightInd w:val="0"/>
              <w:snapToGrid w:val="0"/>
              <w:jc w:val="center"/>
              <w:rPr>
                <w:rFonts w:ascii="宋体" w:hAnsi="宋体" w:cs="Arial"/>
                <w:color w:val="000000" w:themeColor="text1"/>
                <w:sz w:val="24"/>
                <w:szCs w:val="24"/>
              </w:rPr>
            </w:pPr>
          </w:p>
        </w:tc>
      </w:tr>
      <w:tr w:rsidR="008044B4" w:rsidRPr="00C95DB7" w:rsidTr="004C7B3E">
        <w:trPr>
          <w:trHeight w:val="490"/>
          <w:jc w:val="center"/>
        </w:trPr>
        <w:tc>
          <w:tcPr>
            <w:tcW w:w="595" w:type="pct"/>
            <w:vAlign w:val="center"/>
          </w:tcPr>
          <w:p w:rsidR="008044B4" w:rsidRPr="00C95DB7" w:rsidRDefault="008044B4" w:rsidP="004C7B3E">
            <w:pPr>
              <w:adjustRightInd w:val="0"/>
              <w:snapToGrid w:val="0"/>
              <w:jc w:val="center"/>
              <w:rPr>
                <w:rFonts w:ascii="宋体" w:hAnsi="宋体" w:cs="Arial"/>
                <w:color w:val="000000" w:themeColor="text1"/>
                <w:sz w:val="24"/>
                <w:szCs w:val="24"/>
              </w:rPr>
            </w:pPr>
            <w:r w:rsidRPr="00C95DB7">
              <w:rPr>
                <w:rFonts w:ascii="宋体" w:hAnsi="宋体" w:cs="Arial" w:hint="eastAsia"/>
                <w:color w:val="000000" w:themeColor="text1"/>
                <w:sz w:val="24"/>
                <w:szCs w:val="24"/>
              </w:rPr>
              <w:t>《</w:t>
            </w:r>
            <w:r w:rsidRPr="00C95DB7">
              <w:rPr>
                <w:rFonts w:asciiTheme="minorEastAsia" w:hAnsiTheme="minorEastAsia" w:cs="仿宋" w:hint="eastAsia"/>
                <w:color w:val="000000"/>
                <w:kern w:val="0"/>
                <w:sz w:val="24"/>
                <w:szCs w:val="24"/>
                <w:lang w:bidi="ar"/>
              </w:rPr>
              <w:t>数控铣床操作</w:t>
            </w:r>
            <w:r w:rsidRPr="00C95DB7">
              <w:rPr>
                <w:rFonts w:asciiTheme="minorEastAsia" w:hAnsiTheme="minorEastAsia" w:cs="仿宋"/>
                <w:color w:val="000000"/>
                <w:kern w:val="0"/>
                <w:sz w:val="24"/>
                <w:szCs w:val="24"/>
                <w:lang w:bidi="ar"/>
              </w:rPr>
              <w:t>实训</w:t>
            </w:r>
            <w:r w:rsidRPr="00C95DB7">
              <w:rPr>
                <w:rFonts w:ascii="宋体" w:hAnsi="宋体" w:cs="Arial" w:hint="eastAsia"/>
                <w:color w:val="000000" w:themeColor="text1"/>
                <w:sz w:val="24"/>
                <w:szCs w:val="24"/>
              </w:rPr>
              <w:t>》</w:t>
            </w:r>
          </w:p>
        </w:tc>
        <w:tc>
          <w:tcPr>
            <w:tcW w:w="2221" w:type="pct"/>
            <w:vAlign w:val="center"/>
          </w:tcPr>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w:t>
            </w:r>
            <w:proofErr w:type="gramStart"/>
            <w:r w:rsidRPr="00C95DB7">
              <w:rPr>
                <w:rFonts w:ascii="宋体" w:hAnsi="宋体" w:cs="宋体" w:hint="eastAsia"/>
                <w:kern w:val="0"/>
                <w:sz w:val="24"/>
                <w:szCs w:val="24"/>
              </w:rPr>
              <w:t>铣床初</w:t>
            </w:r>
            <w:proofErr w:type="gramEnd"/>
            <w:r w:rsidRPr="00C95DB7">
              <w:rPr>
                <w:rFonts w:ascii="宋体" w:hAnsi="宋体" w:cs="宋体" w:hint="eastAsia"/>
                <w:kern w:val="0"/>
                <w:sz w:val="24"/>
                <w:szCs w:val="24"/>
              </w:rPr>
              <w:t>认识</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数控铣床常用刀具及安装方法</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数控铣床常用夹具及安装校正方法</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数控铣床常用加工毛坯的处理及装夹</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数控铣床的分中对刀技巧</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数控铣床手工编程</w:t>
            </w:r>
            <w:proofErr w:type="gramStart"/>
            <w:r w:rsidRPr="00C95DB7">
              <w:rPr>
                <w:rFonts w:ascii="宋体" w:hAnsi="宋体" w:cs="宋体" w:hint="eastAsia"/>
                <w:kern w:val="0"/>
                <w:sz w:val="24"/>
                <w:szCs w:val="24"/>
              </w:rPr>
              <w:t>铣</w:t>
            </w:r>
            <w:proofErr w:type="gramEnd"/>
            <w:r w:rsidRPr="00C95DB7">
              <w:rPr>
                <w:rFonts w:ascii="宋体" w:hAnsi="宋体" w:cs="宋体" w:hint="eastAsia"/>
                <w:kern w:val="0"/>
                <w:sz w:val="24"/>
                <w:szCs w:val="24"/>
              </w:rPr>
              <w:t>平面</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数控铣床手工编程</w:t>
            </w:r>
            <w:proofErr w:type="gramStart"/>
            <w:r w:rsidRPr="00C95DB7">
              <w:rPr>
                <w:rFonts w:ascii="宋体" w:hAnsi="宋体" w:cs="宋体" w:hint="eastAsia"/>
                <w:kern w:val="0"/>
                <w:sz w:val="24"/>
                <w:szCs w:val="24"/>
              </w:rPr>
              <w:t>铣</w:t>
            </w:r>
            <w:proofErr w:type="gramEnd"/>
            <w:r w:rsidRPr="00C95DB7">
              <w:rPr>
                <w:rFonts w:ascii="宋体" w:hAnsi="宋体" w:cs="宋体" w:hint="eastAsia"/>
                <w:kern w:val="0"/>
                <w:sz w:val="24"/>
                <w:szCs w:val="24"/>
              </w:rPr>
              <w:t>简单二维</w:t>
            </w:r>
            <w:r w:rsidRPr="00C95DB7">
              <w:rPr>
                <w:rFonts w:ascii="宋体" w:hAnsi="宋体" w:cs="宋体" w:hint="eastAsia"/>
                <w:kern w:val="0"/>
                <w:sz w:val="24"/>
                <w:szCs w:val="24"/>
              </w:rPr>
              <w:lastRenderedPageBreak/>
              <w:t>图形</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数控铣床加工精度的控制</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数控铣床加工程序传输操作</w:t>
            </w:r>
          </w:p>
          <w:p w:rsidR="008044B4" w:rsidRPr="00C95DB7" w:rsidRDefault="008044B4" w:rsidP="008044B4">
            <w:pPr>
              <w:pStyle w:val="a8"/>
              <w:widowControl/>
              <w:numPr>
                <w:ilvl w:val="0"/>
                <w:numId w:val="16"/>
              </w:numPr>
              <w:ind w:firstLineChars="0"/>
              <w:jc w:val="left"/>
              <w:rPr>
                <w:rFonts w:ascii="宋体" w:hAnsi="宋体" w:cs="宋体"/>
                <w:kern w:val="0"/>
                <w:sz w:val="24"/>
                <w:szCs w:val="24"/>
              </w:rPr>
            </w:pPr>
            <w:r w:rsidRPr="00C95DB7">
              <w:rPr>
                <w:rFonts w:ascii="宋体" w:hAnsi="宋体" w:cs="宋体" w:hint="eastAsia"/>
                <w:kern w:val="0"/>
                <w:sz w:val="24"/>
                <w:szCs w:val="24"/>
              </w:rPr>
              <w:t>数控铣床自动编程加工简单二维图形</w:t>
            </w:r>
          </w:p>
        </w:tc>
        <w:tc>
          <w:tcPr>
            <w:tcW w:w="1709" w:type="pct"/>
            <w:vAlign w:val="center"/>
          </w:tcPr>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hint="eastAsia"/>
                <w:color w:val="000000" w:themeColor="text1"/>
                <w:sz w:val="24"/>
                <w:szCs w:val="24"/>
              </w:rPr>
              <w:lastRenderedPageBreak/>
              <w:t>电子教材</w:t>
            </w:r>
            <w:r w:rsidRPr="00C95DB7">
              <w:rPr>
                <w:rFonts w:ascii="宋体" w:hAnsi="宋体" w:hint="eastAsia"/>
                <w:color w:val="000000" w:themeColor="text1"/>
                <w:sz w:val="24"/>
                <w:szCs w:val="24"/>
              </w:rPr>
              <w:t>10</w:t>
            </w:r>
            <w:r w:rsidRPr="00C95DB7">
              <w:rPr>
                <w:rFonts w:ascii="宋体" w:hAnsi="宋体" w:hint="eastAsia"/>
                <w:color w:val="000000" w:themeColor="text1"/>
                <w:sz w:val="24"/>
                <w:szCs w:val="24"/>
              </w:rPr>
              <w:t>个任务小节</w:t>
            </w:r>
          </w:p>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hint="eastAsia"/>
                <w:color w:val="000000" w:themeColor="text1"/>
                <w:sz w:val="24"/>
                <w:szCs w:val="24"/>
              </w:rPr>
              <w:t>教学</w:t>
            </w:r>
            <w:r w:rsidRPr="00C95DB7">
              <w:rPr>
                <w:rFonts w:ascii="宋体" w:hAnsi="宋体" w:hint="eastAsia"/>
                <w:color w:val="000000" w:themeColor="text1"/>
                <w:sz w:val="24"/>
                <w:szCs w:val="24"/>
              </w:rPr>
              <w:t>PPT</w:t>
            </w:r>
            <w:r w:rsidRPr="00C95DB7">
              <w:rPr>
                <w:rFonts w:ascii="宋体" w:hAnsi="宋体"/>
                <w:color w:val="000000" w:themeColor="text1"/>
                <w:sz w:val="24"/>
                <w:szCs w:val="24"/>
              </w:rPr>
              <w:t xml:space="preserve"> </w:t>
            </w:r>
            <w:r w:rsidRPr="00C95DB7">
              <w:rPr>
                <w:rFonts w:ascii="宋体" w:hAnsi="宋体" w:hint="eastAsia"/>
                <w:color w:val="000000" w:themeColor="text1"/>
                <w:sz w:val="24"/>
                <w:szCs w:val="24"/>
              </w:rPr>
              <w:t>10</w:t>
            </w:r>
            <w:r w:rsidRPr="00C95DB7">
              <w:rPr>
                <w:rFonts w:ascii="宋体" w:hAnsi="宋体" w:hint="eastAsia"/>
                <w:color w:val="000000" w:themeColor="text1"/>
                <w:sz w:val="24"/>
                <w:szCs w:val="24"/>
              </w:rPr>
              <w:t>个任务小节</w:t>
            </w:r>
          </w:p>
          <w:p w:rsidR="008044B4" w:rsidRPr="00C95DB7" w:rsidRDefault="008044B4" w:rsidP="004C7B3E">
            <w:pPr>
              <w:adjustRightInd w:val="0"/>
              <w:snapToGrid w:val="0"/>
              <w:rPr>
                <w:rFonts w:ascii="宋体" w:hAnsi="宋体"/>
                <w:color w:val="000000" w:themeColor="text1"/>
                <w:sz w:val="24"/>
                <w:szCs w:val="24"/>
              </w:rPr>
            </w:pPr>
            <w:proofErr w:type="gramStart"/>
            <w:r w:rsidRPr="00C95DB7">
              <w:rPr>
                <w:rFonts w:ascii="宋体" w:hAnsi="宋体" w:hint="eastAsia"/>
                <w:color w:val="000000" w:themeColor="text1"/>
                <w:sz w:val="24"/>
                <w:szCs w:val="24"/>
              </w:rPr>
              <w:t>微课</w:t>
            </w:r>
            <w:proofErr w:type="gramEnd"/>
            <w:r w:rsidRPr="00C95DB7">
              <w:rPr>
                <w:rFonts w:ascii="宋体" w:hAnsi="宋体"/>
                <w:color w:val="000000" w:themeColor="text1"/>
                <w:sz w:val="24"/>
                <w:szCs w:val="24"/>
              </w:rPr>
              <w:t>10</w:t>
            </w:r>
            <w:r w:rsidRPr="00C95DB7">
              <w:rPr>
                <w:rFonts w:ascii="宋体" w:hAnsi="宋体" w:hint="eastAsia"/>
                <w:color w:val="000000" w:themeColor="text1"/>
                <w:sz w:val="24"/>
                <w:szCs w:val="24"/>
              </w:rPr>
              <w:t xml:space="preserve"> </w:t>
            </w:r>
            <w:r w:rsidRPr="00C95DB7">
              <w:rPr>
                <w:rFonts w:ascii="宋体" w:hAnsi="宋体" w:hint="eastAsia"/>
                <w:color w:val="000000" w:themeColor="text1"/>
                <w:sz w:val="24"/>
                <w:szCs w:val="24"/>
              </w:rPr>
              <w:t>个</w:t>
            </w:r>
          </w:p>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cs="Arial" w:hint="eastAsia"/>
                <w:color w:val="000000" w:themeColor="text1"/>
                <w:sz w:val="24"/>
                <w:szCs w:val="24"/>
              </w:rPr>
              <w:t>操作</w:t>
            </w:r>
            <w:r w:rsidRPr="00C95DB7">
              <w:rPr>
                <w:rFonts w:ascii="宋体" w:hAnsi="宋体" w:cs="Arial" w:hint="eastAsia"/>
                <w:color w:val="000000" w:themeColor="text1"/>
                <w:sz w:val="24"/>
                <w:szCs w:val="24"/>
              </w:rPr>
              <w:t>/</w:t>
            </w:r>
            <w:r w:rsidRPr="00C95DB7">
              <w:rPr>
                <w:rFonts w:ascii="宋体" w:hAnsi="宋体" w:cs="Arial" w:hint="eastAsia"/>
                <w:color w:val="000000" w:themeColor="text1"/>
                <w:sz w:val="24"/>
                <w:szCs w:val="24"/>
              </w:rPr>
              <w:t>加工视频</w:t>
            </w:r>
            <w:r w:rsidRPr="00C95DB7">
              <w:rPr>
                <w:rFonts w:ascii="宋体" w:hAnsi="宋体" w:cs="Arial" w:hint="eastAsia"/>
                <w:color w:val="000000" w:themeColor="text1"/>
                <w:sz w:val="24"/>
                <w:szCs w:val="24"/>
              </w:rPr>
              <w:t>10</w:t>
            </w:r>
            <w:r w:rsidRPr="00C95DB7">
              <w:rPr>
                <w:rFonts w:ascii="宋体" w:hAnsi="宋体" w:cs="Arial" w:hint="eastAsia"/>
                <w:color w:val="000000" w:themeColor="text1"/>
                <w:sz w:val="24"/>
                <w:szCs w:val="24"/>
              </w:rPr>
              <w:t>个</w:t>
            </w:r>
          </w:p>
          <w:p w:rsidR="008044B4" w:rsidRPr="00C95DB7" w:rsidRDefault="008044B4" w:rsidP="004C7B3E">
            <w:pPr>
              <w:adjustRightInd w:val="0"/>
              <w:snapToGrid w:val="0"/>
              <w:rPr>
                <w:rFonts w:ascii="宋体" w:hAnsi="宋体"/>
                <w:color w:val="000000" w:themeColor="text1"/>
                <w:sz w:val="24"/>
                <w:szCs w:val="24"/>
              </w:rPr>
            </w:pPr>
            <w:r w:rsidRPr="00C95DB7">
              <w:rPr>
                <w:rFonts w:ascii="宋体" w:hAnsi="宋体" w:hint="eastAsia"/>
                <w:color w:val="000000" w:themeColor="text1"/>
                <w:sz w:val="24"/>
                <w:szCs w:val="24"/>
              </w:rPr>
              <w:t>课题练习</w:t>
            </w:r>
            <w:r w:rsidRPr="00C95DB7">
              <w:rPr>
                <w:rFonts w:ascii="宋体" w:hAnsi="宋体" w:hint="eastAsia"/>
                <w:color w:val="000000" w:themeColor="text1"/>
                <w:sz w:val="24"/>
                <w:szCs w:val="24"/>
              </w:rPr>
              <w:t>10</w:t>
            </w:r>
            <w:r w:rsidRPr="00C95DB7">
              <w:rPr>
                <w:rFonts w:ascii="宋体" w:hAnsi="宋体" w:hint="eastAsia"/>
                <w:color w:val="000000" w:themeColor="text1"/>
                <w:sz w:val="24"/>
                <w:szCs w:val="24"/>
              </w:rPr>
              <w:t>组</w:t>
            </w:r>
          </w:p>
        </w:tc>
        <w:tc>
          <w:tcPr>
            <w:tcW w:w="475" w:type="pct"/>
            <w:vAlign w:val="center"/>
          </w:tcPr>
          <w:p w:rsidR="008044B4" w:rsidRPr="00C95DB7" w:rsidRDefault="008044B4" w:rsidP="004C7B3E">
            <w:pPr>
              <w:adjustRightInd w:val="0"/>
              <w:snapToGrid w:val="0"/>
              <w:jc w:val="center"/>
              <w:rPr>
                <w:rFonts w:ascii="宋体" w:hAnsi="宋体" w:cs="Arial"/>
                <w:color w:val="000000" w:themeColor="text1"/>
                <w:sz w:val="24"/>
                <w:szCs w:val="24"/>
              </w:rPr>
            </w:pPr>
          </w:p>
        </w:tc>
      </w:tr>
    </w:tbl>
    <w:p w:rsidR="008044B4" w:rsidRPr="008044B4" w:rsidRDefault="008044B4" w:rsidP="00551994">
      <w:pPr>
        <w:widowControl/>
        <w:spacing w:line="360" w:lineRule="auto"/>
        <w:contextualSpacing/>
        <w:mirrorIndents/>
        <w:jc w:val="left"/>
        <w:rPr>
          <w:rFonts w:ascii="宋体" w:eastAsia="宋体" w:hAnsi="宋体"/>
          <w:b/>
          <w:color w:val="000000" w:themeColor="text1"/>
          <w:sz w:val="24"/>
          <w:szCs w:val="24"/>
        </w:rPr>
      </w:pPr>
    </w:p>
    <w:p w:rsidR="0096613C" w:rsidRPr="008044B4" w:rsidRDefault="0096613C" w:rsidP="00551994">
      <w:pPr>
        <w:spacing w:line="360" w:lineRule="auto"/>
        <w:contextualSpacing/>
        <w:mirrorIndents/>
        <w:jc w:val="center"/>
        <w:rPr>
          <w:rFonts w:ascii="宋体" w:eastAsia="宋体" w:hAnsi="宋体"/>
          <w:b/>
          <w:sz w:val="28"/>
          <w:szCs w:val="28"/>
        </w:rPr>
      </w:pPr>
      <w:r w:rsidRPr="008044B4">
        <w:rPr>
          <w:rFonts w:ascii="宋体" w:eastAsia="宋体" w:hAnsi="宋体" w:hint="eastAsia"/>
          <w:b/>
          <w:sz w:val="28"/>
          <w:szCs w:val="28"/>
        </w:rPr>
        <w:t>教学资源建设内容清单-</w:t>
      </w:r>
      <w:r w:rsidRPr="008044B4">
        <w:rPr>
          <w:rFonts w:ascii="宋体" w:eastAsia="宋体" w:hAnsi="宋体"/>
          <w:b/>
          <w:sz w:val="28"/>
          <w:szCs w:val="28"/>
        </w:rPr>
        <w:t>数控车项目</w:t>
      </w:r>
    </w:p>
    <w:tbl>
      <w:tblPr>
        <w:tblStyle w:val="a7"/>
        <w:tblW w:w="0" w:type="auto"/>
        <w:tblLook w:val="04A0" w:firstRow="1" w:lastRow="0" w:firstColumn="1" w:lastColumn="0" w:noHBand="0" w:noVBand="1"/>
      </w:tblPr>
      <w:tblGrid>
        <w:gridCol w:w="457"/>
        <w:gridCol w:w="2617"/>
        <w:gridCol w:w="650"/>
        <w:gridCol w:w="673"/>
        <w:gridCol w:w="650"/>
        <w:gridCol w:w="1525"/>
        <w:gridCol w:w="650"/>
        <w:gridCol w:w="650"/>
        <w:gridCol w:w="650"/>
      </w:tblGrid>
      <w:tr w:rsidR="0096613C" w:rsidRPr="008044B4" w:rsidTr="00551994">
        <w:trPr>
          <w:trHeight w:val="644"/>
        </w:trPr>
        <w:tc>
          <w:tcPr>
            <w:tcW w:w="0" w:type="auto"/>
            <w:vMerge w:val="restart"/>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序</w:t>
            </w:r>
          </w:p>
        </w:tc>
        <w:tc>
          <w:tcPr>
            <w:tcW w:w="0" w:type="auto"/>
            <w:vMerge w:val="restart"/>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子项目名称</w:t>
            </w:r>
          </w:p>
        </w:tc>
        <w:tc>
          <w:tcPr>
            <w:tcW w:w="0" w:type="auto"/>
            <w:gridSpan w:val="6"/>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拟建设资源类型</w:t>
            </w:r>
          </w:p>
        </w:tc>
        <w:tc>
          <w:tcPr>
            <w:tcW w:w="0" w:type="auto"/>
            <w:vMerge w:val="restart"/>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备注</w:t>
            </w:r>
          </w:p>
        </w:tc>
      </w:tr>
      <w:tr w:rsidR="00A17A4D" w:rsidRPr="008044B4" w:rsidTr="00551994">
        <w:tc>
          <w:tcPr>
            <w:tcW w:w="0" w:type="auto"/>
            <w:vMerge/>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Merge/>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电子</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教材</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课件</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PPT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教学</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微课</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操作\加工视频</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课堂</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练习</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sz w:val="24"/>
                <w:szCs w:val="24"/>
              </w:rPr>
              <w:t>其他</w:t>
            </w:r>
          </w:p>
        </w:tc>
        <w:tc>
          <w:tcPr>
            <w:tcW w:w="0" w:type="auto"/>
            <w:vMerge/>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华中数控车床基本操作</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华中数控车床编程</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3</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华中数控车床对刀</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4</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华中数控车床G71循环加工</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5</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华中数控车床尺寸控制</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6</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华中数控车床切槽加工</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7</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华中数控车床螺纹加工</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sz w:val="24"/>
                <w:szCs w:val="24"/>
              </w:rPr>
              <w:t>8</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数控车床轴类零件加工工艺</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A17A4D"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lastRenderedPageBreak/>
              <w:t>9</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数控车床综合零件加工一</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0D6D34" w:rsidRPr="008044B4" w:rsidTr="00551994">
        <w:trPr>
          <w:trHeight w:val="773"/>
        </w:trPr>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10</w:t>
            </w: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数控车床实训加工练习</w:t>
            </w: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p>
        </w:tc>
        <w:tc>
          <w:tcPr>
            <w:tcW w:w="0" w:type="auto"/>
            <w:vAlign w:val="center"/>
          </w:tcPr>
          <w:p w:rsidR="000D6D34" w:rsidRPr="008044B4" w:rsidRDefault="000D6D34" w:rsidP="000D6D34">
            <w:pPr>
              <w:spacing w:line="360" w:lineRule="auto"/>
              <w:contextualSpacing/>
              <w:mirrorIndents/>
              <w:jc w:val="center"/>
              <w:rPr>
                <w:rFonts w:ascii="宋体" w:eastAsia="宋体" w:hAnsi="宋体"/>
                <w:sz w:val="24"/>
                <w:szCs w:val="24"/>
              </w:rPr>
            </w:pPr>
          </w:p>
        </w:tc>
      </w:tr>
    </w:tbl>
    <w:p w:rsidR="0096613C" w:rsidRPr="008044B4" w:rsidRDefault="0096613C" w:rsidP="00551994">
      <w:pPr>
        <w:spacing w:line="360" w:lineRule="auto"/>
        <w:ind w:firstLineChars="200" w:firstLine="480"/>
        <w:contextualSpacing/>
        <w:mirrorIndents/>
        <w:jc w:val="left"/>
        <w:rPr>
          <w:rFonts w:ascii="宋体" w:eastAsia="宋体" w:hAnsi="宋体"/>
          <w:sz w:val="24"/>
          <w:szCs w:val="24"/>
        </w:rPr>
      </w:pPr>
    </w:p>
    <w:p w:rsidR="0096613C" w:rsidRPr="008044B4" w:rsidRDefault="0096613C" w:rsidP="00551994">
      <w:pPr>
        <w:widowControl/>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br w:type="page"/>
      </w:r>
    </w:p>
    <w:p w:rsidR="0096613C" w:rsidRPr="008044B4" w:rsidRDefault="0096613C" w:rsidP="00551994">
      <w:pPr>
        <w:spacing w:line="360" w:lineRule="auto"/>
        <w:contextualSpacing/>
        <w:mirrorIndents/>
        <w:jc w:val="center"/>
        <w:rPr>
          <w:rFonts w:ascii="宋体" w:eastAsia="宋体" w:hAnsi="宋体"/>
          <w:b/>
          <w:sz w:val="24"/>
          <w:szCs w:val="24"/>
        </w:rPr>
      </w:pPr>
      <w:r w:rsidRPr="008044B4">
        <w:rPr>
          <w:rFonts w:ascii="宋体" w:eastAsia="宋体" w:hAnsi="宋体" w:hint="eastAsia"/>
          <w:b/>
          <w:sz w:val="24"/>
          <w:szCs w:val="24"/>
        </w:rPr>
        <w:lastRenderedPageBreak/>
        <w:t>教学资源建设内容清单-</w:t>
      </w:r>
      <w:r w:rsidRPr="008044B4">
        <w:rPr>
          <w:rFonts w:ascii="宋体" w:eastAsia="宋体" w:hAnsi="宋体"/>
          <w:b/>
          <w:sz w:val="24"/>
          <w:szCs w:val="24"/>
        </w:rPr>
        <w:t>数控铣项目</w:t>
      </w:r>
    </w:p>
    <w:tbl>
      <w:tblPr>
        <w:tblStyle w:val="a7"/>
        <w:tblW w:w="0" w:type="auto"/>
        <w:tblLook w:val="04A0" w:firstRow="1" w:lastRow="0" w:firstColumn="1" w:lastColumn="0" w:noHBand="0" w:noVBand="1"/>
      </w:tblPr>
      <w:tblGrid>
        <w:gridCol w:w="457"/>
        <w:gridCol w:w="2936"/>
        <w:gridCol w:w="621"/>
        <w:gridCol w:w="659"/>
        <w:gridCol w:w="621"/>
        <w:gridCol w:w="1365"/>
        <w:gridCol w:w="621"/>
        <w:gridCol w:w="621"/>
        <w:gridCol w:w="621"/>
      </w:tblGrid>
      <w:tr w:rsidR="0096613C" w:rsidRPr="008044B4" w:rsidTr="00551994">
        <w:trPr>
          <w:trHeight w:val="644"/>
        </w:trPr>
        <w:tc>
          <w:tcPr>
            <w:tcW w:w="0" w:type="auto"/>
            <w:vMerge w:val="restart"/>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序</w:t>
            </w:r>
          </w:p>
        </w:tc>
        <w:tc>
          <w:tcPr>
            <w:tcW w:w="0" w:type="auto"/>
            <w:vMerge w:val="restart"/>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子项目名称</w:t>
            </w:r>
          </w:p>
        </w:tc>
        <w:tc>
          <w:tcPr>
            <w:tcW w:w="0" w:type="auto"/>
            <w:gridSpan w:val="6"/>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拟建设资源类型</w:t>
            </w:r>
          </w:p>
        </w:tc>
        <w:tc>
          <w:tcPr>
            <w:tcW w:w="0" w:type="auto"/>
            <w:vMerge w:val="restart"/>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备注</w:t>
            </w:r>
          </w:p>
        </w:tc>
      </w:tr>
      <w:tr w:rsidR="0096613C" w:rsidRPr="008044B4" w:rsidTr="00551994">
        <w:tc>
          <w:tcPr>
            <w:tcW w:w="0" w:type="auto"/>
            <w:vMerge/>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Merge/>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电子</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教材</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课件</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PPT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教学</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微课</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操作\加工视频</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课堂</w:t>
            </w:r>
          </w:p>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练习</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sz w:val="24"/>
                <w:szCs w:val="24"/>
              </w:rPr>
              <w:t>其他</w:t>
            </w:r>
          </w:p>
        </w:tc>
        <w:tc>
          <w:tcPr>
            <w:tcW w:w="0" w:type="auto"/>
            <w:vMerge/>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数控铣床初认识</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数控铣床常用刀具及安装方法</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3</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数控铣床常用夹具及安装校正方法</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4</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数控铣床常用加工毛坯的处理及装夹</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5</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数控铣床的分中对刀技巧</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6</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数控铣床手工编程铣平面</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7</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数控铣床手工编程铣简单二维</w:t>
            </w:r>
            <w:r w:rsidR="00DD2C14" w:rsidRPr="008044B4">
              <w:rPr>
                <w:rFonts w:ascii="宋体" w:eastAsia="宋体" w:hAnsi="宋体" w:hint="eastAsia"/>
                <w:sz w:val="24"/>
                <w:szCs w:val="24"/>
              </w:rPr>
              <w:t>图</w:t>
            </w:r>
            <w:r w:rsidR="00EC2D3E" w:rsidRPr="008044B4">
              <w:rPr>
                <w:rFonts w:ascii="宋体" w:eastAsia="宋体" w:hAnsi="宋体" w:hint="eastAsia"/>
                <w:sz w:val="24"/>
                <w:szCs w:val="24"/>
              </w:rPr>
              <w:t>形</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sz w:val="24"/>
                <w:szCs w:val="24"/>
              </w:rPr>
              <w:t>8</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数控铣床加工精度的控制</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9</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数控铣床加工程序传输操作</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r w:rsidR="0096613C" w:rsidRPr="008044B4" w:rsidTr="00551994">
        <w:trPr>
          <w:trHeight w:val="773"/>
        </w:trPr>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w:t>
            </w:r>
            <w:r w:rsidRPr="008044B4">
              <w:rPr>
                <w:rFonts w:ascii="宋体" w:eastAsia="宋体" w:hAnsi="宋体"/>
                <w:sz w:val="24"/>
                <w:szCs w:val="24"/>
              </w:rPr>
              <w:t>0</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数控铣床自动编程加工简单二维</w:t>
            </w:r>
            <w:r w:rsidR="00DD2C14" w:rsidRPr="008044B4">
              <w:rPr>
                <w:rFonts w:ascii="宋体" w:eastAsia="宋体" w:hAnsi="宋体" w:hint="eastAsia"/>
                <w:sz w:val="24"/>
                <w:szCs w:val="24"/>
              </w:rPr>
              <w:t>图</w:t>
            </w:r>
            <w:r w:rsidR="00EC2D3E" w:rsidRPr="008044B4">
              <w:rPr>
                <w:rFonts w:ascii="宋体" w:eastAsia="宋体" w:hAnsi="宋体" w:hint="eastAsia"/>
                <w:sz w:val="24"/>
                <w:szCs w:val="24"/>
              </w:rPr>
              <w:t>形</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w:t>
            </w: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c>
          <w:tcPr>
            <w:tcW w:w="0" w:type="auto"/>
            <w:vAlign w:val="center"/>
          </w:tcPr>
          <w:p w:rsidR="0096613C" w:rsidRPr="008044B4" w:rsidRDefault="0096613C" w:rsidP="00551994">
            <w:pPr>
              <w:spacing w:line="360" w:lineRule="auto"/>
              <w:contextualSpacing/>
              <w:mirrorIndents/>
              <w:jc w:val="center"/>
              <w:rPr>
                <w:rFonts w:ascii="宋体" w:eastAsia="宋体" w:hAnsi="宋体"/>
                <w:sz w:val="24"/>
                <w:szCs w:val="24"/>
              </w:rPr>
            </w:pPr>
          </w:p>
        </w:tc>
      </w:tr>
    </w:tbl>
    <w:p w:rsidR="0096613C" w:rsidRPr="008044B4" w:rsidRDefault="0096613C" w:rsidP="00551994">
      <w:pPr>
        <w:widowControl/>
        <w:spacing w:line="360" w:lineRule="auto"/>
        <w:ind w:firstLineChars="200" w:firstLine="480"/>
        <w:contextualSpacing/>
        <w:mirrorIndents/>
        <w:jc w:val="left"/>
        <w:rPr>
          <w:rFonts w:ascii="宋体" w:eastAsia="宋体" w:hAnsi="宋体"/>
          <w:color w:val="000000" w:themeColor="text1"/>
          <w:sz w:val="24"/>
          <w:szCs w:val="24"/>
        </w:rPr>
      </w:pPr>
      <w:r w:rsidRPr="008044B4">
        <w:rPr>
          <w:rFonts w:ascii="宋体" w:eastAsia="宋体" w:hAnsi="宋体"/>
          <w:color w:val="000000" w:themeColor="text1"/>
          <w:sz w:val="24"/>
          <w:szCs w:val="24"/>
        </w:rPr>
        <w:br w:type="page"/>
      </w:r>
    </w:p>
    <w:p w:rsidR="008A17A6" w:rsidRPr="008044B4" w:rsidRDefault="005130FB" w:rsidP="00551994">
      <w:pPr>
        <w:spacing w:line="360" w:lineRule="auto"/>
        <w:ind w:firstLineChars="200" w:firstLine="562"/>
        <w:contextualSpacing/>
        <w:mirrorIndents/>
        <w:jc w:val="left"/>
        <w:rPr>
          <w:rFonts w:ascii="宋体" w:eastAsia="宋体" w:hAnsi="宋体"/>
          <w:b/>
          <w:bCs/>
          <w:color w:val="000000" w:themeColor="text1"/>
          <w:kern w:val="44"/>
          <w:sz w:val="28"/>
          <w:szCs w:val="28"/>
        </w:rPr>
      </w:pPr>
      <w:r w:rsidRPr="008044B4">
        <w:rPr>
          <w:rFonts w:ascii="宋体" w:eastAsia="宋体" w:hAnsi="宋体" w:hint="eastAsia"/>
          <w:b/>
          <w:bCs/>
          <w:color w:val="000000" w:themeColor="text1"/>
          <w:kern w:val="44"/>
          <w:sz w:val="28"/>
          <w:szCs w:val="28"/>
        </w:rPr>
        <w:lastRenderedPageBreak/>
        <w:t>四、</w:t>
      </w:r>
      <w:r w:rsidR="006D74AB" w:rsidRPr="008044B4">
        <w:rPr>
          <w:rFonts w:ascii="宋体" w:eastAsia="宋体" w:hAnsi="宋体" w:hint="eastAsia"/>
          <w:b/>
          <w:bCs/>
          <w:color w:val="000000" w:themeColor="text1"/>
          <w:kern w:val="44"/>
          <w:sz w:val="28"/>
          <w:szCs w:val="28"/>
        </w:rPr>
        <w:t>项目建设需</w:t>
      </w:r>
      <w:r w:rsidR="00C61261" w:rsidRPr="008044B4">
        <w:rPr>
          <w:rFonts w:ascii="宋体" w:eastAsia="宋体" w:hAnsi="宋体" w:hint="eastAsia"/>
          <w:b/>
          <w:bCs/>
          <w:color w:val="000000" w:themeColor="text1"/>
          <w:kern w:val="44"/>
          <w:sz w:val="28"/>
          <w:szCs w:val="28"/>
        </w:rPr>
        <w:t>求</w:t>
      </w:r>
    </w:p>
    <w:tbl>
      <w:tblPr>
        <w:tblW w:w="8542" w:type="dxa"/>
        <w:tblLayout w:type="fixed"/>
        <w:tblLook w:val="04A0" w:firstRow="1" w:lastRow="0" w:firstColumn="1" w:lastColumn="0" w:noHBand="0" w:noVBand="1"/>
      </w:tblPr>
      <w:tblGrid>
        <w:gridCol w:w="511"/>
        <w:gridCol w:w="873"/>
        <w:gridCol w:w="1039"/>
        <w:gridCol w:w="6119"/>
      </w:tblGrid>
      <w:tr w:rsidR="000105A7" w:rsidRPr="008044B4" w:rsidTr="004455CC">
        <w:trPr>
          <w:trHeight w:val="280"/>
          <w:tblHead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05A7" w:rsidRPr="008044B4" w:rsidRDefault="000105A7" w:rsidP="004455CC">
            <w:pPr>
              <w:widowControl/>
              <w:spacing w:line="360" w:lineRule="auto"/>
              <w:contextualSpacing/>
              <w:mirrorIndents/>
              <w:jc w:val="center"/>
              <w:rPr>
                <w:rFonts w:ascii="宋体" w:eastAsia="宋体" w:hAnsi="宋体" w:cs="宋体"/>
                <w:b/>
                <w:bCs/>
                <w:color w:val="000000" w:themeColor="text1"/>
                <w:kern w:val="0"/>
                <w:sz w:val="24"/>
                <w:szCs w:val="24"/>
              </w:rPr>
            </w:pPr>
            <w:r w:rsidRPr="008044B4">
              <w:rPr>
                <w:rFonts w:ascii="宋体" w:eastAsia="宋体" w:hAnsi="宋体"/>
                <w:color w:val="000000" w:themeColor="text1"/>
                <w:sz w:val="24"/>
                <w:szCs w:val="24"/>
              </w:rPr>
              <w:br w:type="page"/>
            </w:r>
            <w:r w:rsidRPr="008044B4">
              <w:rPr>
                <w:rFonts w:ascii="宋体" w:eastAsia="宋体" w:hAnsi="宋体" w:cs="宋体" w:hint="eastAsia"/>
                <w:b/>
                <w:bCs/>
                <w:color w:val="000000" w:themeColor="text1"/>
                <w:kern w:val="0"/>
                <w:sz w:val="24"/>
                <w:szCs w:val="24"/>
              </w:rPr>
              <w:t>序号</w:t>
            </w:r>
          </w:p>
        </w:tc>
        <w:tc>
          <w:tcPr>
            <w:tcW w:w="873" w:type="dxa"/>
            <w:tcBorders>
              <w:top w:val="single" w:sz="4" w:space="0" w:color="auto"/>
              <w:left w:val="nil"/>
              <w:bottom w:val="single" w:sz="4" w:space="0" w:color="auto"/>
              <w:right w:val="single" w:sz="4" w:space="0" w:color="auto"/>
            </w:tcBorders>
            <w:shd w:val="clear" w:color="auto" w:fill="auto"/>
            <w:noWrap/>
            <w:vAlign w:val="center"/>
          </w:tcPr>
          <w:p w:rsidR="000105A7" w:rsidRPr="008044B4" w:rsidRDefault="000105A7" w:rsidP="004455CC">
            <w:pPr>
              <w:widowControl/>
              <w:spacing w:line="360" w:lineRule="auto"/>
              <w:contextualSpacing/>
              <w:mirrorIndents/>
              <w:jc w:val="center"/>
              <w:rPr>
                <w:rFonts w:ascii="宋体" w:eastAsia="宋体" w:hAnsi="宋体" w:cs="宋体"/>
                <w:b/>
                <w:bCs/>
                <w:color w:val="000000" w:themeColor="text1"/>
                <w:kern w:val="0"/>
                <w:sz w:val="24"/>
                <w:szCs w:val="24"/>
              </w:rPr>
            </w:pPr>
            <w:r w:rsidRPr="008044B4">
              <w:rPr>
                <w:rFonts w:ascii="宋体" w:eastAsia="宋体" w:hAnsi="宋体" w:cs="宋体" w:hint="eastAsia"/>
                <w:b/>
                <w:bCs/>
                <w:color w:val="000000" w:themeColor="text1"/>
                <w:kern w:val="0"/>
                <w:sz w:val="24"/>
                <w:szCs w:val="24"/>
              </w:rPr>
              <w:t>名称</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0105A7" w:rsidRPr="008044B4" w:rsidRDefault="000105A7" w:rsidP="004455CC">
            <w:pPr>
              <w:widowControl/>
              <w:spacing w:line="360" w:lineRule="auto"/>
              <w:contextualSpacing/>
              <w:mirrorIndents/>
              <w:jc w:val="center"/>
              <w:rPr>
                <w:rFonts w:ascii="宋体" w:eastAsia="宋体" w:hAnsi="宋体" w:cs="宋体"/>
                <w:b/>
                <w:bCs/>
                <w:color w:val="000000" w:themeColor="text1"/>
                <w:kern w:val="0"/>
                <w:sz w:val="24"/>
                <w:szCs w:val="24"/>
              </w:rPr>
            </w:pPr>
            <w:r w:rsidRPr="008044B4">
              <w:rPr>
                <w:rFonts w:ascii="宋体" w:eastAsia="宋体" w:hAnsi="宋体" w:cs="宋体" w:hint="eastAsia"/>
                <w:b/>
                <w:bCs/>
                <w:color w:val="000000" w:themeColor="text1"/>
                <w:kern w:val="0"/>
                <w:sz w:val="24"/>
                <w:szCs w:val="24"/>
              </w:rPr>
              <w:t>内容</w:t>
            </w:r>
          </w:p>
        </w:tc>
        <w:tc>
          <w:tcPr>
            <w:tcW w:w="6119" w:type="dxa"/>
            <w:tcBorders>
              <w:top w:val="single" w:sz="4" w:space="0" w:color="auto"/>
              <w:left w:val="nil"/>
              <w:bottom w:val="single" w:sz="4" w:space="0" w:color="auto"/>
              <w:right w:val="single" w:sz="4" w:space="0" w:color="auto"/>
            </w:tcBorders>
            <w:shd w:val="clear" w:color="auto" w:fill="auto"/>
            <w:noWrap/>
            <w:vAlign w:val="center"/>
          </w:tcPr>
          <w:p w:rsidR="000105A7" w:rsidRPr="008044B4" w:rsidRDefault="006D74AB" w:rsidP="004455CC">
            <w:pPr>
              <w:widowControl/>
              <w:spacing w:line="360" w:lineRule="auto"/>
              <w:contextualSpacing/>
              <w:mirrorIndents/>
              <w:jc w:val="center"/>
              <w:rPr>
                <w:rFonts w:ascii="宋体" w:eastAsia="宋体" w:hAnsi="宋体" w:cs="宋体"/>
                <w:b/>
                <w:bCs/>
                <w:color w:val="000000" w:themeColor="text1"/>
                <w:kern w:val="0"/>
                <w:sz w:val="24"/>
                <w:szCs w:val="24"/>
              </w:rPr>
            </w:pPr>
            <w:r w:rsidRPr="008044B4">
              <w:rPr>
                <w:rFonts w:ascii="宋体" w:eastAsia="宋体" w:hAnsi="宋体" w:cs="宋体" w:hint="eastAsia"/>
                <w:b/>
                <w:bCs/>
                <w:color w:val="000000" w:themeColor="text1"/>
                <w:kern w:val="0"/>
                <w:sz w:val="24"/>
                <w:szCs w:val="24"/>
              </w:rPr>
              <w:t>项目建设需</w:t>
            </w:r>
            <w:r w:rsidR="000105A7" w:rsidRPr="008044B4">
              <w:rPr>
                <w:rFonts w:ascii="宋体" w:eastAsia="宋体" w:hAnsi="宋体" w:cs="宋体" w:hint="eastAsia"/>
                <w:b/>
                <w:bCs/>
                <w:color w:val="000000" w:themeColor="text1"/>
                <w:kern w:val="0"/>
                <w:sz w:val="24"/>
                <w:szCs w:val="24"/>
              </w:rPr>
              <w:t>求</w:t>
            </w:r>
          </w:p>
        </w:tc>
      </w:tr>
      <w:tr w:rsidR="000105A7" w:rsidRPr="008044B4" w:rsidTr="004455CC">
        <w:trPr>
          <w:trHeight w:val="280"/>
        </w:trPr>
        <w:tc>
          <w:tcPr>
            <w:tcW w:w="511" w:type="dxa"/>
            <w:tcBorders>
              <w:top w:val="nil"/>
              <w:left w:val="single" w:sz="4" w:space="0" w:color="auto"/>
              <w:bottom w:val="single" w:sz="4" w:space="0" w:color="auto"/>
              <w:right w:val="single" w:sz="4" w:space="0" w:color="auto"/>
            </w:tcBorders>
            <w:shd w:val="clear" w:color="auto" w:fill="auto"/>
            <w:noWrap/>
            <w:vAlign w:val="center"/>
          </w:tcPr>
          <w:p w:rsidR="000105A7" w:rsidRPr="008044B4" w:rsidRDefault="000105A7"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1</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tcPr>
          <w:p w:rsidR="000105A7" w:rsidRPr="008044B4" w:rsidRDefault="0096613C"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hint="eastAsia"/>
                <w:b/>
                <w:sz w:val="24"/>
                <w:szCs w:val="24"/>
              </w:rPr>
              <w:t>教学资源建设内容</w:t>
            </w:r>
          </w:p>
        </w:tc>
        <w:tc>
          <w:tcPr>
            <w:tcW w:w="1039" w:type="dxa"/>
            <w:tcBorders>
              <w:top w:val="nil"/>
              <w:left w:val="nil"/>
              <w:bottom w:val="single" w:sz="4" w:space="0" w:color="auto"/>
              <w:right w:val="single" w:sz="4" w:space="0" w:color="auto"/>
            </w:tcBorders>
            <w:shd w:val="clear" w:color="auto" w:fill="auto"/>
            <w:noWrap/>
            <w:vAlign w:val="center"/>
          </w:tcPr>
          <w:p w:rsidR="0096613C" w:rsidRPr="008044B4" w:rsidRDefault="0096613C"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电子</w:t>
            </w:r>
          </w:p>
          <w:p w:rsidR="000105A7" w:rsidRPr="008044B4" w:rsidRDefault="000105A7"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教材</w:t>
            </w:r>
          </w:p>
        </w:tc>
        <w:tc>
          <w:tcPr>
            <w:tcW w:w="6119" w:type="dxa"/>
            <w:tcBorders>
              <w:top w:val="nil"/>
              <w:left w:val="nil"/>
              <w:bottom w:val="single" w:sz="4" w:space="0" w:color="auto"/>
              <w:right w:val="single" w:sz="4" w:space="0" w:color="auto"/>
            </w:tcBorders>
            <w:shd w:val="clear" w:color="auto" w:fill="auto"/>
            <w:noWrap/>
            <w:vAlign w:val="center"/>
          </w:tcPr>
          <w:p w:rsidR="00F756BD" w:rsidRPr="008044B4" w:rsidRDefault="00F756BD" w:rsidP="00551994">
            <w:pPr>
              <w:widowControl/>
              <w:tabs>
                <w:tab w:val="left" w:pos="312"/>
              </w:tabs>
              <w:spacing w:line="360" w:lineRule="auto"/>
              <w:contextualSpacing/>
              <w:mirrorIndents/>
              <w:jc w:val="left"/>
              <w:rPr>
                <w:rFonts w:ascii="宋体" w:eastAsia="宋体" w:hAnsi="宋体" w:cs="宋体"/>
                <w:color w:val="000000" w:themeColor="text1"/>
                <w:kern w:val="0"/>
                <w:sz w:val="24"/>
                <w:szCs w:val="24"/>
              </w:rPr>
            </w:pPr>
            <w:r w:rsidRPr="008044B4">
              <w:rPr>
                <w:rFonts w:ascii="宋体" w:eastAsia="宋体" w:hAnsi="宋体" w:cs="宋体"/>
                <w:color w:val="000000" w:themeColor="text1"/>
                <w:kern w:val="0"/>
                <w:sz w:val="24"/>
                <w:szCs w:val="24"/>
              </w:rPr>
              <w:t>1.</w:t>
            </w:r>
            <w:r w:rsidRPr="008044B4">
              <w:rPr>
                <w:rFonts w:ascii="宋体" w:eastAsia="宋体" w:hAnsi="宋体" w:cs="宋体" w:hint="eastAsia"/>
                <w:color w:val="000000" w:themeColor="text1"/>
                <w:kern w:val="0"/>
                <w:sz w:val="24"/>
                <w:szCs w:val="24"/>
              </w:rPr>
              <w:t>电子</w:t>
            </w:r>
            <w:r w:rsidR="000105A7" w:rsidRPr="008044B4">
              <w:rPr>
                <w:rFonts w:ascii="宋体" w:eastAsia="宋体" w:hAnsi="宋体" w:cs="宋体" w:hint="eastAsia"/>
                <w:color w:val="000000" w:themeColor="text1"/>
                <w:kern w:val="0"/>
                <w:sz w:val="24"/>
                <w:szCs w:val="24"/>
              </w:rPr>
              <w:t>教材开发要求能够让老师通过行动导向一体化教学手段进行课堂组织与实施、明确教学思路与教学方法设计；要求基于工作过程导向的编写思路，按照明确工作任务（工作任务下达）、制定工作任务完成目标、工作任务实施指引（源于真实工厂生产工作过程）、关联知识、任务实施过程中反思与总结、完成工作任务评价、工作思考与提升的流程来设计；</w:t>
            </w:r>
          </w:p>
          <w:p w:rsidR="000105A7" w:rsidRPr="008044B4" w:rsidRDefault="00F756BD" w:rsidP="00551994">
            <w:pPr>
              <w:widowControl/>
              <w:tabs>
                <w:tab w:val="left" w:pos="312"/>
              </w:tabs>
              <w:spacing w:line="360" w:lineRule="auto"/>
              <w:contextualSpacing/>
              <w:mirrorIndents/>
              <w:jc w:val="left"/>
              <w:rPr>
                <w:rFonts w:ascii="宋体" w:eastAsia="宋体" w:hAnsi="宋体" w:cs="宋体"/>
                <w:color w:val="000000" w:themeColor="text1"/>
                <w:kern w:val="0"/>
                <w:sz w:val="24"/>
                <w:szCs w:val="24"/>
              </w:rPr>
            </w:pPr>
            <w:r w:rsidRPr="008044B4">
              <w:rPr>
                <w:rFonts w:ascii="宋体" w:eastAsia="宋体" w:hAnsi="宋体" w:cs="宋体"/>
                <w:color w:val="000000" w:themeColor="text1"/>
                <w:kern w:val="0"/>
                <w:sz w:val="24"/>
                <w:szCs w:val="24"/>
              </w:rPr>
              <w:t>2.</w:t>
            </w:r>
            <w:r w:rsidRPr="008044B4">
              <w:rPr>
                <w:rFonts w:ascii="宋体" w:eastAsia="宋体" w:hAnsi="宋体" w:cs="宋体" w:hint="eastAsia"/>
                <w:color w:val="000000" w:themeColor="text1"/>
                <w:kern w:val="0"/>
                <w:sz w:val="24"/>
                <w:szCs w:val="24"/>
              </w:rPr>
              <w:t>要求电子</w:t>
            </w:r>
            <w:r w:rsidR="000105A7" w:rsidRPr="008044B4">
              <w:rPr>
                <w:rFonts w:ascii="宋体" w:eastAsia="宋体" w:hAnsi="宋体" w:cs="宋体" w:hint="eastAsia"/>
                <w:color w:val="000000" w:themeColor="text1"/>
                <w:kern w:val="0"/>
                <w:sz w:val="24"/>
                <w:szCs w:val="24"/>
              </w:rPr>
              <w:t>教材中穿插信息化技术，重要环节配备相应的微课、微视频等，形成创新型的立体化教材；</w:t>
            </w:r>
          </w:p>
          <w:p w:rsidR="00F756BD" w:rsidRPr="008044B4" w:rsidRDefault="00F756BD" w:rsidP="00551994">
            <w:pPr>
              <w:widowControl/>
              <w:spacing w:line="360" w:lineRule="auto"/>
              <w:contextualSpacing/>
              <w:mirrorIndents/>
              <w:jc w:val="left"/>
              <w:rPr>
                <w:rFonts w:ascii="宋体" w:eastAsia="宋体" w:hAnsi="宋体" w:cs="宋体"/>
                <w:color w:val="000000" w:themeColor="text1"/>
                <w:kern w:val="0"/>
                <w:sz w:val="24"/>
                <w:szCs w:val="24"/>
              </w:rPr>
            </w:pPr>
            <w:r w:rsidRPr="008044B4">
              <w:rPr>
                <w:rFonts w:ascii="宋体" w:eastAsia="宋体" w:hAnsi="宋体" w:cs="宋体"/>
                <w:color w:val="000000" w:themeColor="text1"/>
                <w:kern w:val="0"/>
                <w:sz w:val="24"/>
                <w:szCs w:val="24"/>
              </w:rPr>
              <w:t>3.</w:t>
            </w:r>
            <w:r w:rsidRPr="008044B4">
              <w:rPr>
                <w:rFonts w:ascii="宋体" w:eastAsia="宋体" w:hAnsi="宋体" w:cs="宋体" w:hint="eastAsia"/>
                <w:color w:val="000000" w:themeColor="text1"/>
                <w:kern w:val="0"/>
                <w:sz w:val="24"/>
                <w:szCs w:val="24"/>
              </w:rPr>
              <w:t>电子</w:t>
            </w:r>
            <w:r w:rsidR="000105A7" w:rsidRPr="008044B4">
              <w:rPr>
                <w:rFonts w:ascii="宋体" w:eastAsia="宋体" w:hAnsi="宋体" w:cs="宋体" w:hint="eastAsia"/>
                <w:color w:val="000000" w:themeColor="text1"/>
                <w:kern w:val="0"/>
                <w:sz w:val="24"/>
                <w:szCs w:val="24"/>
              </w:rPr>
              <w:t>教材开发要求根据职业成长规律及其典型工作任务设计相关教学单元；</w:t>
            </w:r>
          </w:p>
          <w:p w:rsidR="000105A7" w:rsidRPr="008044B4" w:rsidRDefault="00F756BD" w:rsidP="00551994">
            <w:pPr>
              <w:widowControl/>
              <w:spacing w:line="360" w:lineRule="auto"/>
              <w:contextualSpacing/>
              <w:mirrorIndents/>
              <w:jc w:val="left"/>
              <w:rPr>
                <w:rFonts w:ascii="宋体" w:eastAsia="宋体" w:hAnsi="宋体" w:cs="宋体"/>
                <w:color w:val="000000" w:themeColor="text1"/>
                <w:kern w:val="0"/>
                <w:sz w:val="24"/>
                <w:szCs w:val="24"/>
              </w:rPr>
            </w:pPr>
            <w:r w:rsidRPr="008044B4">
              <w:rPr>
                <w:rFonts w:ascii="宋体" w:eastAsia="宋体" w:hAnsi="宋体" w:cs="宋体"/>
                <w:color w:val="000000" w:themeColor="text1"/>
                <w:kern w:val="0"/>
                <w:sz w:val="24"/>
                <w:szCs w:val="24"/>
              </w:rPr>
              <w:t>4.</w:t>
            </w:r>
            <w:r w:rsidR="000105A7" w:rsidRPr="008044B4">
              <w:rPr>
                <w:rFonts w:ascii="宋体" w:eastAsia="宋体" w:hAnsi="宋体" w:cs="宋体" w:hint="eastAsia"/>
                <w:color w:val="000000" w:themeColor="text1"/>
                <w:kern w:val="0"/>
                <w:sz w:val="24"/>
                <w:szCs w:val="24"/>
              </w:rPr>
              <w:t>呈现形式：电子稿。</w:t>
            </w:r>
          </w:p>
          <w:p w:rsidR="000105A7" w:rsidRPr="008044B4" w:rsidRDefault="00F756BD" w:rsidP="00551994">
            <w:pPr>
              <w:widowControl/>
              <w:spacing w:line="360" w:lineRule="auto"/>
              <w:contextualSpacing/>
              <w:mirrorIndents/>
              <w:jc w:val="left"/>
              <w:rPr>
                <w:rFonts w:ascii="宋体" w:eastAsia="宋体" w:hAnsi="宋体" w:cs="宋体"/>
                <w:color w:val="000000" w:themeColor="text1"/>
                <w:kern w:val="0"/>
                <w:sz w:val="24"/>
                <w:szCs w:val="24"/>
              </w:rPr>
            </w:pPr>
            <w:r w:rsidRPr="008044B4">
              <w:rPr>
                <w:rFonts w:ascii="宋体" w:eastAsia="宋体" w:hAnsi="宋体" w:cs="宋体"/>
                <w:color w:val="000000" w:themeColor="text1"/>
                <w:kern w:val="0"/>
                <w:sz w:val="24"/>
                <w:szCs w:val="24"/>
              </w:rPr>
              <w:t>5</w:t>
            </w:r>
            <w:r w:rsidR="000105A7" w:rsidRPr="008044B4">
              <w:rPr>
                <w:rFonts w:ascii="宋体" w:eastAsia="宋体" w:hAnsi="宋体" w:cs="宋体" w:hint="eastAsia"/>
                <w:color w:val="000000" w:themeColor="text1"/>
                <w:kern w:val="0"/>
                <w:sz w:val="24"/>
                <w:szCs w:val="24"/>
              </w:rPr>
              <w:t>.</w:t>
            </w:r>
            <w:r w:rsidRPr="008044B4">
              <w:rPr>
                <w:rFonts w:ascii="宋体" w:eastAsia="宋体" w:hAnsi="宋体" w:cs="宋体" w:hint="eastAsia"/>
                <w:color w:val="000000" w:themeColor="text1"/>
                <w:kern w:val="0"/>
                <w:sz w:val="24"/>
                <w:szCs w:val="24"/>
              </w:rPr>
              <w:t>电子教材</w:t>
            </w:r>
            <w:r w:rsidR="000105A7" w:rsidRPr="008044B4">
              <w:rPr>
                <w:rFonts w:ascii="宋体" w:eastAsia="宋体" w:hAnsi="宋体" w:cs="宋体" w:hint="eastAsia"/>
                <w:color w:val="000000" w:themeColor="text1"/>
                <w:kern w:val="0"/>
                <w:sz w:val="24"/>
                <w:szCs w:val="24"/>
              </w:rPr>
              <w:t>要摘取校本教材的主要知</w:t>
            </w:r>
            <w:r w:rsidRPr="008044B4">
              <w:rPr>
                <w:rFonts w:ascii="宋体" w:eastAsia="宋体" w:hAnsi="宋体" w:cs="宋体" w:hint="eastAsia"/>
                <w:color w:val="000000" w:themeColor="text1"/>
                <w:kern w:val="0"/>
                <w:sz w:val="24"/>
                <w:szCs w:val="24"/>
              </w:rPr>
              <w:t>识点、目标及对学生的学习要求，要重点突出，条理清晰，图文并茂；符合职业学</w:t>
            </w:r>
            <w:r w:rsidR="000105A7" w:rsidRPr="008044B4">
              <w:rPr>
                <w:rFonts w:ascii="宋体" w:eastAsia="宋体" w:hAnsi="宋体" w:cs="宋体" w:hint="eastAsia"/>
                <w:color w:val="000000" w:themeColor="text1"/>
                <w:kern w:val="0"/>
                <w:sz w:val="24"/>
                <w:szCs w:val="24"/>
              </w:rPr>
              <w:t>校体例格式要求。</w:t>
            </w:r>
          </w:p>
        </w:tc>
      </w:tr>
      <w:tr w:rsidR="000105A7" w:rsidRPr="008044B4" w:rsidTr="004455CC">
        <w:trPr>
          <w:trHeight w:val="280"/>
        </w:trPr>
        <w:tc>
          <w:tcPr>
            <w:tcW w:w="511" w:type="dxa"/>
            <w:tcBorders>
              <w:top w:val="nil"/>
              <w:left w:val="single" w:sz="4" w:space="0" w:color="auto"/>
              <w:bottom w:val="single" w:sz="4" w:space="0" w:color="auto"/>
              <w:right w:val="single" w:sz="4" w:space="0" w:color="auto"/>
            </w:tcBorders>
            <w:shd w:val="clear" w:color="auto" w:fill="auto"/>
            <w:noWrap/>
            <w:vAlign w:val="center"/>
          </w:tcPr>
          <w:p w:rsidR="000105A7" w:rsidRPr="008044B4" w:rsidRDefault="000105A7"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2</w:t>
            </w:r>
          </w:p>
        </w:tc>
        <w:tc>
          <w:tcPr>
            <w:tcW w:w="873" w:type="dxa"/>
            <w:vMerge/>
            <w:tcBorders>
              <w:top w:val="nil"/>
              <w:left w:val="single" w:sz="4" w:space="0" w:color="auto"/>
              <w:bottom w:val="single" w:sz="4" w:space="0" w:color="auto"/>
              <w:right w:val="single" w:sz="4" w:space="0" w:color="auto"/>
            </w:tcBorders>
            <w:vAlign w:val="center"/>
          </w:tcPr>
          <w:p w:rsidR="000105A7" w:rsidRPr="008044B4" w:rsidRDefault="000105A7" w:rsidP="004455CC">
            <w:pPr>
              <w:widowControl/>
              <w:spacing w:line="360" w:lineRule="auto"/>
              <w:contextualSpacing/>
              <w:mirrorIndents/>
              <w:jc w:val="center"/>
              <w:rPr>
                <w:rFonts w:ascii="宋体" w:eastAsia="宋体" w:hAnsi="宋体" w:cs="宋体"/>
                <w:color w:val="000000" w:themeColor="text1"/>
                <w:kern w:val="0"/>
                <w:sz w:val="24"/>
                <w:szCs w:val="24"/>
              </w:rPr>
            </w:pPr>
          </w:p>
        </w:tc>
        <w:tc>
          <w:tcPr>
            <w:tcW w:w="1039" w:type="dxa"/>
            <w:tcBorders>
              <w:top w:val="nil"/>
              <w:left w:val="nil"/>
              <w:bottom w:val="single" w:sz="4" w:space="0" w:color="auto"/>
              <w:right w:val="single" w:sz="4" w:space="0" w:color="auto"/>
            </w:tcBorders>
            <w:shd w:val="clear" w:color="auto" w:fill="auto"/>
            <w:noWrap/>
            <w:vAlign w:val="center"/>
          </w:tcPr>
          <w:p w:rsidR="00964143"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课件</w:t>
            </w:r>
            <w:r w:rsidR="00964143" w:rsidRPr="008044B4">
              <w:rPr>
                <w:rFonts w:ascii="宋体" w:eastAsia="宋体" w:hAnsi="宋体" w:cs="宋体" w:hint="eastAsia"/>
                <w:color w:val="000000" w:themeColor="text1"/>
                <w:kern w:val="0"/>
                <w:sz w:val="24"/>
                <w:szCs w:val="24"/>
              </w:rPr>
              <w:t>PPT</w:t>
            </w:r>
          </w:p>
        </w:tc>
        <w:tc>
          <w:tcPr>
            <w:tcW w:w="6119" w:type="dxa"/>
            <w:tcBorders>
              <w:top w:val="nil"/>
              <w:left w:val="nil"/>
              <w:bottom w:val="single" w:sz="4" w:space="0" w:color="auto"/>
              <w:right w:val="single" w:sz="4" w:space="0" w:color="auto"/>
            </w:tcBorders>
            <w:shd w:val="clear" w:color="auto" w:fill="auto"/>
            <w:noWrap/>
            <w:vAlign w:val="center"/>
          </w:tcPr>
          <w:p w:rsidR="00F756BD" w:rsidRPr="008044B4" w:rsidRDefault="00F756BD"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t>1</w:t>
            </w:r>
            <w:r w:rsidRPr="008044B4">
              <w:rPr>
                <w:rFonts w:ascii="宋体" w:eastAsia="宋体" w:hAnsi="宋体" w:cs="宋体"/>
                <w:kern w:val="0"/>
                <w:sz w:val="24"/>
                <w:szCs w:val="24"/>
              </w:rPr>
              <w:t>.</w:t>
            </w:r>
            <w:r w:rsidRPr="008044B4">
              <w:rPr>
                <w:rFonts w:ascii="宋体" w:eastAsia="宋体" w:hAnsi="宋体" w:cs="宋体" w:hint="eastAsia"/>
                <w:kern w:val="0"/>
                <w:sz w:val="24"/>
                <w:szCs w:val="24"/>
              </w:rPr>
              <w:t>教学课件要将教学设计融入其中，按照做中学、学中做的思路提取知识点，然后将知识点细化、分解；</w:t>
            </w:r>
          </w:p>
          <w:p w:rsidR="00F756BD" w:rsidRPr="008044B4" w:rsidRDefault="00F756BD"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2.</w:t>
            </w:r>
            <w:r w:rsidRPr="008044B4">
              <w:rPr>
                <w:rFonts w:ascii="宋体" w:eastAsia="宋体" w:hAnsi="宋体" w:cs="宋体" w:hint="eastAsia"/>
                <w:kern w:val="0"/>
                <w:sz w:val="24"/>
                <w:szCs w:val="24"/>
              </w:rPr>
              <w:t>课件的教学设计要求设计“做 ”的相关任务，从而引导出关联知识的讲解，整个设计要符合职业学校学生做中学、学中做的实际情况；</w:t>
            </w:r>
          </w:p>
          <w:p w:rsidR="00F756BD" w:rsidRPr="008044B4" w:rsidRDefault="00F756BD"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t>3</w:t>
            </w:r>
            <w:r w:rsidRPr="008044B4">
              <w:rPr>
                <w:rFonts w:ascii="宋体" w:eastAsia="宋体" w:hAnsi="宋体" w:cs="宋体"/>
                <w:kern w:val="0"/>
                <w:sz w:val="24"/>
                <w:szCs w:val="24"/>
              </w:rPr>
              <w:t>.</w:t>
            </w:r>
            <w:r w:rsidRPr="008044B4">
              <w:rPr>
                <w:rFonts w:ascii="宋体" w:eastAsia="宋体" w:hAnsi="宋体" w:cs="宋体" w:hint="eastAsia"/>
                <w:kern w:val="0"/>
                <w:sz w:val="24"/>
                <w:szCs w:val="24"/>
              </w:rPr>
              <w:t>要求符合</w:t>
            </w:r>
            <w:r w:rsidRPr="008044B4">
              <w:rPr>
                <w:rFonts w:ascii="宋体" w:eastAsia="宋体" w:hAnsi="宋体"/>
                <w:sz w:val="24"/>
                <w:szCs w:val="24"/>
              </w:rPr>
              <w:t>理实一体化</w:t>
            </w:r>
            <w:r w:rsidRPr="008044B4">
              <w:rPr>
                <w:rFonts w:ascii="宋体" w:eastAsia="宋体" w:hAnsi="宋体" w:cs="宋体" w:hint="eastAsia"/>
                <w:kern w:val="0"/>
                <w:sz w:val="24"/>
                <w:szCs w:val="24"/>
              </w:rPr>
              <w:t>教学的要求，配套教材教学单元，课件需要统一风格，</w:t>
            </w:r>
            <w:r w:rsidRPr="008044B4">
              <w:rPr>
                <w:rFonts w:ascii="宋体" w:eastAsia="宋体" w:hAnsi="宋体" w:cs="宋体"/>
                <w:kern w:val="0"/>
                <w:sz w:val="24"/>
                <w:szCs w:val="24"/>
              </w:rPr>
              <w:t>排</w:t>
            </w:r>
            <w:r w:rsidRPr="008044B4">
              <w:rPr>
                <w:rFonts w:ascii="宋体" w:eastAsia="宋体" w:hAnsi="宋体" w:cs="宋体" w:hint="eastAsia"/>
                <w:kern w:val="0"/>
                <w:sz w:val="24"/>
                <w:szCs w:val="24"/>
              </w:rPr>
              <w:t>版精美。</w:t>
            </w:r>
          </w:p>
          <w:p w:rsidR="000105A7" w:rsidRPr="008044B4" w:rsidRDefault="00F756BD" w:rsidP="00551994">
            <w:pPr>
              <w:widowControl/>
              <w:spacing w:line="360" w:lineRule="auto"/>
              <w:contextualSpacing/>
              <w:mirrorIndents/>
              <w:jc w:val="left"/>
              <w:rPr>
                <w:rFonts w:ascii="宋体" w:eastAsia="宋体" w:hAnsi="宋体" w:cs="宋体"/>
                <w:color w:val="000000" w:themeColor="text1"/>
                <w:kern w:val="0"/>
                <w:sz w:val="24"/>
                <w:szCs w:val="24"/>
              </w:rPr>
            </w:pPr>
            <w:r w:rsidRPr="008044B4">
              <w:rPr>
                <w:rFonts w:ascii="宋体" w:eastAsia="宋体" w:hAnsi="宋体" w:cs="宋体" w:hint="eastAsia"/>
                <w:kern w:val="0"/>
                <w:sz w:val="24"/>
                <w:szCs w:val="24"/>
              </w:rPr>
              <w:t>4.呈现形式：PPT</w:t>
            </w:r>
          </w:p>
        </w:tc>
      </w:tr>
      <w:tr w:rsidR="00F756BD" w:rsidRPr="008044B4" w:rsidTr="004455CC">
        <w:trPr>
          <w:trHeight w:val="280"/>
        </w:trPr>
        <w:tc>
          <w:tcPr>
            <w:tcW w:w="511" w:type="dxa"/>
            <w:tcBorders>
              <w:top w:val="nil"/>
              <w:left w:val="single" w:sz="4" w:space="0" w:color="auto"/>
              <w:bottom w:val="single" w:sz="4" w:space="0" w:color="auto"/>
              <w:right w:val="single" w:sz="4" w:space="0" w:color="auto"/>
            </w:tcBorders>
            <w:shd w:val="clear" w:color="auto" w:fill="auto"/>
            <w:noWrap/>
            <w:vAlign w:val="center"/>
          </w:tcPr>
          <w:p w:rsidR="00F756BD"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3</w:t>
            </w:r>
          </w:p>
        </w:tc>
        <w:tc>
          <w:tcPr>
            <w:tcW w:w="873" w:type="dxa"/>
            <w:vMerge/>
            <w:tcBorders>
              <w:top w:val="nil"/>
              <w:left w:val="single" w:sz="4" w:space="0" w:color="auto"/>
              <w:bottom w:val="single" w:sz="4" w:space="0" w:color="auto"/>
              <w:right w:val="single" w:sz="4" w:space="0" w:color="auto"/>
            </w:tcBorders>
            <w:vAlign w:val="center"/>
          </w:tcPr>
          <w:p w:rsidR="00F756BD"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p>
        </w:tc>
        <w:tc>
          <w:tcPr>
            <w:tcW w:w="1039" w:type="dxa"/>
            <w:tcBorders>
              <w:top w:val="nil"/>
              <w:left w:val="nil"/>
              <w:bottom w:val="single" w:sz="4" w:space="0" w:color="auto"/>
              <w:right w:val="single" w:sz="4" w:space="0" w:color="auto"/>
            </w:tcBorders>
            <w:shd w:val="clear" w:color="auto" w:fill="auto"/>
            <w:noWrap/>
            <w:vAlign w:val="center"/>
          </w:tcPr>
          <w:p w:rsidR="00964143" w:rsidRPr="008044B4" w:rsidRDefault="00964143"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教学</w:t>
            </w:r>
          </w:p>
          <w:p w:rsidR="00F756BD"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微课</w:t>
            </w:r>
          </w:p>
        </w:tc>
        <w:tc>
          <w:tcPr>
            <w:tcW w:w="6119" w:type="dxa"/>
            <w:tcBorders>
              <w:top w:val="nil"/>
              <w:left w:val="nil"/>
              <w:bottom w:val="single" w:sz="4" w:space="0" w:color="auto"/>
              <w:right w:val="single" w:sz="4" w:space="0" w:color="auto"/>
            </w:tcBorders>
            <w:shd w:val="clear" w:color="auto" w:fill="auto"/>
            <w:noWrap/>
            <w:vAlign w:val="center"/>
          </w:tcPr>
          <w:p w:rsidR="00F756BD" w:rsidRPr="008044B4" w:rsidRDefault="00F756BD" w:rsidP="00551994">
            <w:pPr>
              <w:widowControl/>
              <w:spacing w:line="360" w:lineRule="auto"/>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t>1</w:t>
            </w:r>
            <w:r w:rsidRPr="008044B4">
              <w:rPr>
                <w:rFonts w:ascii="宋体" w:eastAsia="宋体" w:hAnsi="宋体" w:cs="宋体"/>
                <w:kern w:val="0"/>
                <w:sz w:val="24"/>
                <w:szCs w:val="24"/>
              </w:rPr>
              <w:t>.</w:t>
            </w:r>
            <w:r w:rsidRPr="008044B4">
              <w:rPr>
                <w:rFonts w:ascii="宋体" w:eastAsia="宋体" w:hAnsi="宋体" w:cs="宋体" w:hint="eastAsia"/>
                <w:kern w:val="0"/>
                <w:sz w:val="24"/>
                <w:szCs w:val="24"/>
              </w:rPr>
              <w:t>微课教学资源要求视频、动画相结合；</w:t>
            </w:r>
          </w:p>
          <w:p w:rsidR="00F756BD" w:rsidRPr="008044B4" w:rsidRDefault="00F756BD"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t>2</w:t>
            </w:r>
            <w:r w:rsidRPr="008044B4">
              <w:rPr>
                <w:rFonts w:ascii="宋体" w:eastAsia="宋体" w:hAnsi="宋体" w:cs="宋体"/>
                <w:kern w:val="0"/>
                <w:sz w:val="24"/>
                <w:szCs w:val="24"/>
              </w:rPr>
              <w:t>.</w:t>
            </w:r>
            <w:r w:rsidRPr="008044B4">
              <w:rPr>
                <w:rFonts w:ascii="宋体" w:eastAsia="宋体" w:hAnsi="宋体" w:cs="宋体" w:hint="eastAsia"/>
                <w:kern w:val="0"/>
                <w:sz w:val="24"/>
                <w:szCs w:val="24"/>
              </w:rPr>
              <w:t>微课教学资源要求设计要新颖、有趣，并将主题动画、教学设计融入微课当中；</w:t>
            </w:r>
          </w:p>
          <w:p w:rsidR="00F756BD" w:rsidRPr="008044B4" w:rsidRDefault="00F756BD"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lastRenderedPageBreak/>
              <w:t>3</w:t>
            </w:r>
            <w:r w:rsidRPr="008044B4">
              <w:rPr>
                <w:rFonts w:ascii="宋体" w:eastAsia="宋体" w:hAnsi="宋体" w:cs="宋体"/>
                <w:kern w:val="0"/>
                <w:sz w:val="24"/>
                <w:szCs w:val="24"/>
              </w:rPr>
              <w:t>.</w:t>
            </w:r>
            <w:r w:rsidRPr="008044B4">
              <w:rPr>
                <w:rFonts w:ascii="宋体" w:eastAsia="宋体" w:hAnsi="宋体" w:cs="宋体" w:hint="eastAsia"/>
                <w:kern w:val="0"/>
                <w:sz w:val="24"/>
                <w:szCs w:val="24"/>
              </w:rPr>
              <w:t>微课教学资源要求以教学原理、模型分解及实际操作相结合的组合视频呈现，</w:t>
            </w:r>
            <w:r w:rsidRPr="008044B4">
              <w:rPr>
                <w:rFonts w:ascii="宋体" w:eastAsia="宋体" w:hAnsi="宋体" w:cs="宋体"/>
                <w:kern w:val="0"/>
                <w:sz w:val="24"/>
                <w:szCs w:val="24"/>
              </w:rPr>
              <w:t>满</w:t>
            </w:r>
            <w:r w:rsidRPr="008044B4">
              <w:rPr>
                <w:rFonts w:ascii="宋体" w:eastAsia="宋体" w:hAnsi="宋体" w:cs="宋体" w:hint="eastAsia"/>
                <w:kern w:val="0"/>
                <w:sz w:val="24"/>
                <w:szCs w:val="24"/>
              </w:rPr>
              <w:t>足</w:t>
            </w:r>
            <w:r w:rsidRPr="008044B4">
              <w:rPr>
                <w:rFonts w:ascii="宋体" w:eastAsia="宋体" w:hAnsi="宋体"/>
                <w:sz w:val="24"/>
                <w:szCs w:val="24"/>
              </w:rPr>
              <w:t>理实一体化</w:t>
            </w:r>
            <w:r w:rsidRPr="008044B4">
              <w:rPr>
                <w:rFonts w:ascii="宋体" w:eastAsia="宋体" w:hAnsi="宋体" w:cs="宋体" w:hint="eastAsia"/>
                <w:kern w:val="0"/>
                <w:sz w:val="24"/>
                <w:szCs w:val="24"/>
              </w:rPr>
              <w:t>教学的需求；</w:t>
            </w:r>
          </w:p>
          <w:p w:rsidR="00F756BD" w:rsidRPr="008044B4" w:rsidRDefault="00F756BD"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4.</w:t>
            </w:r>
            <w:r w:rsidRPr="008044B4">
              <w:rPr>
                <w:rFonts w:ascii="宋体" w:eastAsia="宋体" w:hAnsi="宋体" w:cs="宋体" w:hint="eastAsia"/>
                <w:kern w:val="0"/>
                <w:sz w:val="24"/>
                <w:szCs w:val="24"/>
              </w:rPr>
              <w:t>微课教学资源要求与课程内容高度结合；</w:t>
            </w:r>
          </w:p>
          <w:p w:rsidR="00F756BD" w:rsidRPr="008044B4" w:rsidRDefault="00F756BD"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5.</w:t>
            </w:r>
            <w:r w:rsidRPr="008044B4">
              <w:rPr>
                <w:rFonts w:ascii="宋体" w:eastAsia="宋体" w:hAnsi="宋体" w:cs="宋体" w:hint="eastAsia"/>
                <w:kern w:val="0"/>
                <w:sz w:val="24"/>
                <w:szCs w:val="24"/>
              </w:rPr>
              <w:t>视频分辨率以不变形、无压缩、清晰可见为基本要求，分辨率</w:t>
            </w:r>
            <w:r w:rsidR="00B42F00" w:rsidRPr="008044B4">
              <w:rPr>
                <w:rFonts w:ascii="宋体" w:eastAsia="宋体" w:hAnsi="宋体" w:cs="宋体"/>
                <w:kern w:val="0"/>
                <w:sz w:val="24"/>
                <w:szCs w:val="24"/>
              </w:rPr>
              <w:t>采用</w:t>
            </w:r>
            <w:r w:rsidRPr="008044B4">
              <w:rPr>
                <w:rFonts w:ascii="宋体" w:eastAsia="宋体" w:hAnsi="宋体" w:cs="宋体"/>
                <w:kern w:val="0"/>
                <w:sz w:val="24"/>
                <w:szCs w:val="24"/>
              </w:rPr>
              <w:t>1280*720（16:9）模式</w:t>
            </w:r>
            <w:r w:rsidRPr="008044B4">
              <w:rPr>
                <w:rFonts w:ascii="宋体" w:eastAsia="宋体" w:hAnsi="宋体" w:cs="宋体" w:hint="eastAsia"/>
                <w:kern w:val="0"/>
                <w:sz w:val="24"/>
                <w:szCs w:val="24"/>
              </w:rPr>
              <w:t>；</w:t>
            </w:r>
          </w:p>
          <w:p w:rsidR="00F756BD" w:rsidRPr="008044B4" w:rsidRDefault="00F756BD" w:rsidP="00551994">
            <w:pPr>
              <w:widowControl/>
              <w:spacing w:line="360" w:lineRule="auto"/>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t>6</w:t>
            </w:r>
            <w:r w:rsidRPr="008044B4">
              <w:rPr>
                <w:rFonts w:ascii="宋体" w:eastAsia="宋体" w:hAnsi="宋体" w:cs="宋体"/>
                <w:kern w:val="0"/>
                <w:sz w:val="24"/>
                <w:szCs w:val="24"/>
              </w:rPr>
              <w:t>.</w:t>
            </w:r>
            <w:r w:rsidRPr="008044B4">
              <w:rPr>
                <w:rFonts w:ascii="宋体" w:eastAsia="宋体" w:hAnsi="宋体" w:cs="宋体" w:hint="eastAsia"/>
                <w:kern w:val="0"/>
                <w:sz w:val="24"/>
                <w:szCs w:val="24"/>
              </w:rPr>
              <w:t>呈现形式：视频，要求视频封装格式：MP4、输出清晰度：1080p每个视频大小不小于300M、时长5</w:t>
            </w:r>
            <w:r w:rsidR="00A66C38">
              <w:rPr>
                <w:rFonts w:ascii="宋体" w:eastAsia="宋体" w:hAnsi="宋体" w:cs="宋体"/>
                <w:kern w:val="0"/>
                <w:sz w:val="24"/>
                <w:szCs w:val="24"/>
              </w:rPr>
              <w:t>-8</w:t>
            </w:r>
            <w:r w:rsidRPr="008044B4">
              <w:rPr>
                <w:rFonts w:ascii="宋体" w:eastAsia="宋体" w:hAnsi="宋体" w:cs="宋体" w:hint="eastAsia"/>
                <w:kern w:val="0"/>
                <w:sz w:val="24"/>
                <w:szCs w:val="24"/>
              </w:rPr>
              <w:t>分钟左右；</w:t>
            </w:r>
          </w:p>
        </w:tc>
      </w:tr>
      <w:tr w:rsidR="00F756BD" w:rsidRPr="008044B4" w:rsidTr="008044B4">
        <w:trPr>
          <w:trHeight w:val="280"/>
        </w:trPr>
        <w:tc>
          <w:tcPr>
            <w:tcW w:w="511" w:type="dxa"/>
            <w:tcBorders>
              <w:top w:val="nil"/>
              <w:left w:val="single" w:sz="4" w:space="0" w:color="auto"/>
              <w:bottom w:val="single" w:sz="4" w:space="0" w:color="auto"/>
              <w:right w:val="single" w:sz="4" w:space="0" w:color="auto"/>
            </w:tcBorders>
            <w:shd w:val="clear" w:color="auto" w:fill="auto"/>
            <w:noWrap/>
            <w:vAlign w:val="center"/>
          </w:tcPr>
          <w:p w:rsidR="00F756BD"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lastRenderedPageBreak/>
              <w:t>4</w:t>
            </w:r>
          </w:p>
        </w:tc>
        <w:tc>
          <w:tcPr>
            <w:tcW w:w="873" w:type="dxa"/>
            <w:vMerge/>
            <w:tcBorders>
              <w:top w:val="nil"/>
              <w:left w:val="single" w:sz="4" w:space="0" w:color="auto"/>
              <w:bottom w:val="single" w:sz="4" w:space="0" w:color="auto"/>
              <w:right w:val="single" w:sz="4" w:space="0" w:color="auto"/>
            </w:tcBorders>
            <w:vAlign w:val="center"/>
          </w:tcPr>
          <w:p w:rsidR="00F756BD"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p>
        </w:tc>
        <w:tc>
          <w:tcPr>
            <w:tcW w:w="1039" w:type="dxa"/>
            <w:tcBorders>
              <w:top w:val="nil"/>
              <w:left w:val="nil"/>
              <w:bottom w:val="single" w:sz="4" w:space="0" w:color="auto"/>
              <w:right w:val="single" w:sz="4" w:space="0" w:color="auto"/>
            </w:tcBorders>
            <w:shd w:val="clear" w:color="auto" w:fill="auto"/>
            <w:noWrap/>
            <w:vAlign w:val="center"/>
          </w:tcPr>
          <w:p w:rsidR="00F756BD" w:rsidRPr="008044B4" w:rsidRDefault="00964143"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操作加工视频</w:t>
            </w:r>
          </w:p>
        </w:tc>
        <w:tc>
          <w:tcPr>
            <w:tcW w:w="6119" w:type="dxa"/>
            <w:tcBorders>
              <w:top w:val="nil"/>
              <w:left w:val="nil"/>
              <w:bottom w:val="single" w:sz="4" w:space="0" w:color="auto"/>
              <w:right w:val="single" w:sz="4" w:space="0" w:color="auto"/>
            </w:tcBorders>
            <w:shd w:val="clear" w:color="auto" w:fill="auto"/>
            <w:noWrap/>
            <w:vAlign w:val="center"/>
          </w:tcPr>
          <w:p w:rsidR="00964143" w:rsidRPr="008044B4" w:rsidRDefault="00964143" w:rsidP="00551994">
            <w:pPr>
              <w:pStyle w:val="a8"/>
              <w:widowControl/>
              <w:numPr>
                <w:ilvl w:val="0"/>
                <w:numId w:val="11"/>
              </w:numPr>
              <w:spacing w:line="360" w:lineRule="auto"/>
              <w:ind w:left="0" w:firstLineChars="0" w:firstLine="0"/>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t>供应商需要与校方指定教师协商拍摄脚本。</w:t>
            </w:r>
          </w:p>
          <w:p w:rsidR="00964143" w:rsidRPr="008044B4" w:rsidRDefault="00964143" w:rsidP="00551994">
            <w:pPr>
              <w:pStyle w:val="a8"/>
              <w:widowControl/>
              <w:numPr>
                <w:ilvl w:val="0"/>
                <w:numId w:val="11"/>
              </w:numPr>
              <w:spacing w:line="360" w:lineRule="auto"/>
              <w:ind w:left="0" w:firstLineChars="0" w:firstLine="0"/>
              <w:contextualSpacing/>
              <w:mirrorIndents/>
              <w:jc w:val="left"/>
              <w:rPr>
                <w:rFonts w:ascii="宋体" w:eastAsia="宋体" w:hAnsi="宋体" w:cs="宋体"/>
                <w:kern w:val="0"/>
                <w:sz w:val="24"/>
                <w:szCs w:val="24"/>
              </w:rPr>
            </w:pPr>
            <w:r w:rsidRPr="008044B4">
              <w:rPr>
                <w:rFonts w:ascii="宋体" w:eastAsia="宋体" w:hAnsi="宋体" w:cs="宋体" w:hint="eastAsia"/>
                <w:kern w:val="0"/>
                <w:sz w:val="24"/>
                <w:szCs w:val="24"/>
              </w:rPr>
              <w:t>片头、片尾不超过</w:t>
            </w:r>
            <w:r w:rsidRPr="008044B4">
              <w:rPr>
                <w:rFonts w:ascii="宋体" w:eastAsia="宋体" w:hAnsi="宋体" w:cs="宋体"/>
                <w:kern w:val="0"/>
                <w:sz w:val="24"/>
                <w:szCs w:val="24"/>
              </w:rPr>
              <w:t>10秒，应包含学校LOGO。</w:t>
            </w:r>
          </w:p>
          <w:p w:rsidR="00964143" w:rsidRPr="008044B4" w:rsidRDefault="00964143"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 xml:space="preserve">3. </w:t>
            </w:r>
            <w:r w:rsidRPr="008044B4">
              <w:rPr>
                <w:rFonts w:ascii="宋体" w:eastAsia="宋体" w:hAnsi="宋体" w:cs="宋体" w:hint="eastAsia"/>
                <w:kern w:val="0"/>
                <w:sz w:val="24"/>
                <w:szCs w:val="24"/>
              </w:rPr>
              <w:t>视频应包含课程名称、主讲教师姓名、学校名称等信息。</w:t>
            </w:r>
          </w:p>
          <w:p w:rsidR="00964143" w:rsidRPr="008044B4" w:rsidRDefault="00964143" w:rsidP="00551994">
            <w:pPr>
              <w:pStyle w:val="a8"/>
              <w:widowControl/>
              <w:spacing w:line="360" w:lineRule="auto"/>
              <w:ind w:firstLineChars="0" w:firstLine="0"/>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4.</w:t>
            </w:r>
            <w:r w:rsidR="00B42F00" w:rsidRPr="008044B4">
              <w:rPr>
                <w:rFonts w:ascii="宋体" w:eastAsia="宋体" w:hAnsi="宋体" w:cs="宋体"/>
                <w:kern w:val="0"/>
                <w:sz w:val="24"/>
                <w:szCs w:val="24"/>
              </w:rPr>
              <w:t xml:space="preserve"> </w:t>
            </w:r>
            <w:r w:rsidRPr="008044B4">
              <w:rPr>
                <w:rFonts w:ascii="宋体" w:eastAsia="宋体" w:hAnsi="宋体" w:cs="宋体" w:hint="eastAsia"/>
                <w:kern w:val="0"/>
                <w:sz w:val="24"/>
                <w:szCs w:val="24"/>
              </w:rPr>
              <w:t>视频分辨率以不变形、无压缩、清晰可见为基本要求，</w:t>
            </w:r>
            <w:r w:rsidR="00B42F00" w:rsidRPr="008044B4">
              <w:rPr>
                <w:rFonts w:ascii="宋体" w:eastAsia="宋体" w:hAnsi="宋体" w:cs="宋体" w:hint="eastAsia"/>
                <w:kern w:val="0"/>
                <w:sz w:val="24"/>
                <w:szCs w:val="24"/>
              </w:rPr>
              <w:t>分辨率</w:t>
            </w:r>
            <w:r w:rsidR="00B42F00" w:rsidRPr="008044B4">
              <w:rPr>
                <w:rFonts w:ascii="宋体" w:eastAsia="宋体" w:hAnsi="宋体" w:cs="宋体"/>
                <w:kern w:val="0"/>
                <w:sz w:val="24"/>
                <w:szCs w:val="24"/>
              </w:rPr>
              <w:t>采用1280*720（16:9）模式</w:t>
            </w:r>
            <w:r w:rsidR="00B42F00" w:rsidRPr="008044B4">
              <w:rPr>
                <w:rFonts w:ascii="宋体" w:eastAsia="宋体" w:hAnsi="宋体" w:cs="宋体" w:hint="eastAsia"/>
                <w:kern w:val="0"/>
                <w:sz w:val="24"/>
                <w:szCs w:val="24"/>
              </w:rPr>
              <w:t>；</w:t>
            </w:r>
          </w:p>
          <w:p w:rsidR="00F756BD" w:rsidRPr="008044B4" w:rsidRDefault="00964143" w:rsidP="00551994">
            <w:pPr>
              <w:widowControl/>
              <w:spacing w:line="360" w:lineRule="auto"/>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5.</w:t>
            </w:r>
            <w:r w:rsidRPr="008044B4">
              <w:rPr>
                <w:rFonts w:ascii="宋体" w:eastAsia="宋体" w:hAnsi="宋体" w:cs="宋体" w:hint="eastAsia"/>
                <w:kern w:val="0"/>
                <w:sz w:val="24"/>
                <w:szCs w:val="24"/>
              </w:rPr>
              <w:t>呈现形式：视频，要求视频封装格式：MP4、输出清晰度：1080p每个视频大小不小于300M、时长5</w:t>
            </w:r>
            <w:r w:rsidR="00A66C38">
              <w:rPr>
                <w:rFonts w:ascii="宋体" w:eastAsia="宋体" w:hAnsi="宋体" w:cs="宋体"/>
                <w:kern w:val="0"/>
                <w:sz w:val="24"/>
                <w:szCs w:val="24"/>
              </w:rPr>
              <w:t>-8</w:t>
            </w:r>
            <w:r w:rsidRPr="008044B4">
              <w:rPr>
                <w:rFonts w:ascii="宋体" w:eastAsia="宋体" w:hAnsi="宋体" w:cs="宋体" w:hint="eastAsia"/>
                <w:kern w:val="0"/>
                <w:sz w:val="24"/>
                <w:szCs w:val="24"/>
              </w:rPr>
              <w:t>分钟左右；</w:t>
            </w:r>
          </w:p>
        </w:tc>
      </w:tr>
      <w:tr w:rsidR="00F756BD" w:rsidRPr="008044B4" w:rsidTr="008044B4">
        <w:trPr>
          <w:trHeight w:val="28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56BD"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r w:rsidRPr="008044B4">
              <w:rPr>
                <w:rFonts w:ascii="宋体" w:eastAsia="宋体" w:hAnsi="宋体" w:cs="宋体" w:hint="eastAsia"/>
                <w:color w:val="000000" w:themeColor="text1"/>
                <w:kern w:val="0"/>
                <w:sz w:val="24"/>
                <w:szCs w:val="24"/>
              </w:rPr>
              <w:t>5</w:t>
            </w: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56BD" w:rsidRPr="008044B4" w:rsidRDefault="00F756BD" w:rsidP="004455CC">
            <w:pPr>
              <w:widowControl/>
              <w:spacing w:line="360" w:lineRule="auto"/>
              <w:contextualSpacing/>
              <w:mirrorIndents/>
              <w:jc w:val="center"/>
              <w:rPr>
                <w:rFonts w:ascii="宋体" w:eastAsia="宋体" w:hAnsi="宋体" w:cs="宋体"/>
                <w:color w:val="000000" w:themeColor="text1"/>
                <w:kern w:val="0"/>
                <w:sz w:val="24"/>
                <w:szCs w:val="24"/>
              </w:rPr>
            </w:pP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964143" w:rsidRPr="008044B4" w:rsidRDefault="00964143"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课堂</w:t>
            </w:r>
          </w:p>
          <w:p w:rsidR="00F756BD" w:rsidRPr="008044B4" w:rsidRDefault="00964143" w:rsidP="004455CC">
            <w:pPr>
              <w:spacing w:line="360" w:lineRule="auto"/>
              <w:contextualSpacing/>
              <w:mirrorIndents/>
              <w:jc w:val="center"/>
              <w:rPr>
                <w:rFonts w:ascii="宋体" w:eastAsia="宋体" w:hAnsi="宋体"/>
                <w:b/>
                <w:sz w:val="24"/>
                <w:szCs w:val="24"/>
              </w:rPr>
            </w:pPr>
            <w:r w:rsidRPr="008044B4">
              <w:rPr>
                <w:rFonts w:ascii="宋体" w:eastAsia="宋体" w:hAnsi="宋体" w:hint="eastAsia"/>
                <w:sz w:val="24"/>
                <w:szCs w:val="24"/>
              </w:rPr>
              <w:t>练习</w:t>
            </w:r>
          </w:p>
        </w:tc>
        <w:tc>
          <w:tcPr>
            <w:tcW w:w="6119" w:type="dxa"/>
            <w:tcBorders>
              <w:top w:val="single" w:sz="4" w:space="0" w:color="auto"/>
              <w:left w:val="nil"/>
              <w:bottom w:val="single" w:sz="4" w:space="0" w:color="auto"/>
              <w:right w:val="single" w:sz="4" w:space="0" w:color="auto"/>
            </w:tcBorders>
            <w:shd w:val="clear" w:color="auto" w:fill="auto"/>
            <w:noWrap/>
            <w:vAlign w:val="center"/>
          </w:tcPr>
          <w:p w:rsidR="0090117F" w:rsidRPr="008044B4" w:rsidRDefault="0090117F" w:rsidP="00551994">
            <w:pPr>
              <w:widowControl/>
              <w:spacing w:line="360" w:lineRule="auto"/>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1.</w:t>
            </w:r>
            <w:r w:rsidRPr="008044B4">
              <w:rPr>
                <w:rFonts w:ascii="宋体" w:eastAsia="宋体" w:hAnsi="宋体" w:cs="宋体"/>
                <w:kern w:val="0"/>
                <w:sz w:val="24"/>
                <w:szCs w:val="24"/>
              </w:rPr>
              <w:tab/>
              <w:t>要求与</w:t>
            </w:r>
            <w:r w:rsidRPr="008044B4">
              <w:rPr>
                <w:rFonts w:ascii="宋体" w:eastAsia="宋体" w:hAnsi="宋体" w:cs="宋体" w:hint="eastAsia"/>
                <w:kern w:val="0"/>
                <w:sz w:val="24"/>
                <w:szCs w:val="24"/>
              </w:rPr>
              <w:t>电子</w:t>
            </w:r>
            <w:r w:rsidRPr="008044B4">
              <w:rPr>
                <w:rFonts w:ascii="宋体" w:eastAsia="宋体" w:hAnsi="宋体" w:cs="宋体"/>
                <w:kern w:val="0"/>
                <w:sz w:val="24"/>
                <w:szCs w:val="24"/>
              </w:rPr>
              <w:t>教材高度融合，</w:t>
            </w:r>
            <w:r w:rsidRPr="008044B4">
              <w:rPr>
                <w:rFonts w:ascii="宋体" w:eastAsia="宋体" w:hAnsi="宋体" w:cs="宋体" w:hint="eastAsia"/>
                <w:kern w:val="0"/>
                <w:sz w:val="24"/>
                <w:szCs w:val="24"/>
              </w:rPr>
              <w:t>课堂练习的</w:t>
            </w:r>
            <w:r w:rsidRPr="008044B4">
              <w:rPr>
                <w:rFonts w:ascii="宋体" w:eastAsia="宋体" w:hAnsi="宋体" w:cs="宋体"/>
                <w:kern w:val="0"/>
                <w:sz w:val="24"/>
                <w:szCs w:val="24"/>
              </w:rPr>
              <w:t>编写的思路要与PPT教学思路一致；</w:t>
            </w:r>
          </w:p>
          <w:p w:rsidR="0090117F" w:rsidRPr="008044B4" w:rsidRDefault="0090117F" w:rsidP="00551994">
            <w:pPr>
              <w:widowControl/>
              <w:spacing w:line="360" w:lineRule="auto"/>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2.</w:t>
            </w:r>
            <w:r w:rsidRPr="008044B4">
              <w:rPr>
                <w:rFonts w:ascii="宋体" w:eastAsia="宋体" w:hAnsi="宋体" w:cs="宋体"/>
                <w:kern w:val="0"/>
                <w:sz w:val="24"/>
                <w:szCs w:val="24"/>
              </w:rPr>
              <w:tab/>
            </w:r>
            <w:r w:rsidRPr="008044B4">
              <w:rPr>
                <w:rFonts w:ascii="宋体" w:eastAsia="宋体" w:hAnsi="宋体" w:cs="宋体" w:hint="eastAsia"/>
                <w:kern w:val="0"/>
                <w:sz w:val="24"/>
                <w:szCs w:val="24"/>
              </w:rPr>
              <w:t>课堂练习</w:t>
            </w:r>
            <w:r w:rsidRPr="008044B4">
              <w:rPr>
                <w:rFonts w:ascii="宋体" w:eastAsia="宋体" w:hAnsi="宋体" w:cs="宋体"/>
                <w:kern w:val="0"/>
                <w:sz w:val="24"/>
                <w:szCs w:val="24"/>
              </w:rPr>
              <w:t>要求包含课堂活动的设计方式，对每堂课每个知识点应如何表述，每个知识点讲授所需时间都需明确指出；</w:t>
            </w:r>
          </w:p>
          <w:p w:rsidR="00F756BD" w:rsidRPr="008044B4" w:rsidRDefault="0090117F" w:rsidP="00551994">
            <w:pPr>
              <w:widowControl/>
              <w:spacing w:line="360" w:lineRule="auto"/>
              <w:contextualSpacing/>
              <w:mirrorIndents/>
              <w:jc w:val="left"/>
              <w:rPr>
                <w:rFonts w:ascii="宋体" w:eastAsia="宋体" w:hAnsi="宋体" w:cs="宋体"/>
                <w:kern w:val="0"/>
                <w:sz w:val="24"/>
                <w:szCs w:val="24"/>
              </w:rPr>
            </w:pPr>
            <w:r w:rsidRPr="008044B4">
              <w:rPr>
                <w:rFonts w:ascii="宋体" w:eastAsia="宋体" w:hAnsi="宋体" w:cs="宋体"/>
                <w:kern w:val="0"/>
                <w:sz w:val="24"/>
                <w:szCs w:val="24"/>
              </w:rPr>
              <w:t>3.</w:t>
            </w:r>
            <w:r w:rsidR="00B42F00" w:rsidRPr="008044B4">
              <w:rPr>
                <w:rFonts w:ascii="宋体" w:eastAsia="宋体" w:hAnsi="宋体" w:cs="宋体"/>
                <w:kern w:val="0"/>
                <w:sz w:val="24"/>
                <w:szCs w:val="24"/>
              </w:rPr>
              <w:t xml:space="preserve">  </w:t>
            </w:r>
            <w:r w:rsidRPr="008044B4">
              <w:rPr>
                <w:rFonts w:ascii="宋体" w:eastAsia="宋体" w:hAnsi="宋体" w:cs="宋体"/>
                <w:kern w:val="0"/>
                <w:sz w:val="24"/>
                <w:szCs w:val="24"/>
              </w:rPr>
              <w:t>呈现形式：文档</w:t>
            </w:r>
          </w:p>
        </w:tc>
      </w:tr>
    </w:tbl>
    <w:p w:rsidR="006D74AB" w:rsidRPr="008044B4" w:rsidRDefault="006D74AB" w:rsidP="00551994">
      <w:pPr>
        <w:widowControl/>
        <w:spacing w:line="360" w:lineRule="auto"/>
        <w:ind w:firstLineChars="200" w:firstLine="480"/>
        <w:contextualSpacing/>
        <w:mirrorIndents/>
        <w:jc w:val="left"/>
        <w:rPr>
          <w:rFonts w:ascii="宋体" w:eastAsia="宋体" w:hAnsi="宋体"/>
          <w:color w:val="000000" w:themeColor="text1"/>
          <w:sz w:val="24"/>
          <w:szCs w:val="24"/>
        </w:rPr>
      </w:pPr>
    </w:p>
    <w:p w:rsidR="006D74AB" w:rsidRPr="008044B4" w:rsidRDefault="006D74AB" w:rsidP="00551994">
      <w:pPr>
        <w:widowControl/>
        <w:spacing w:line="360" w:lineRule="auto"/>
        <w:ind w:firstLineChars="200" w:firstLine="480"/>
        <w:contextualSpacing/>
        <w:mirrorIndents/>
        <w:jc w:val="left"/>
        <w:rPr>
          <w:rFonts w:ascii="宋体" w:eastAsia="宋体" w:hAnsi="宋体"/>
          <w:color w:val="000000" w:themeColor="text1"/>
          <w:sz w:val="24"/>
          <w:szCs w:val="24"/>
        </w:rPr>
      </w:pPr>
      <w:r w:rsidRPr="008044B4">
        <w:rPr>
          <w:rFonts w:ascii="宋体" w:eastAsia="宋体" w:hAnsi="宋体"/>
          <w:color w:val="000000" w:themeColor="text1"/>
          <w:sz w:val="24"/>
          <w:szCs w:val="24"/>
        </w:rPr>
        <w:br w:type="page"/>
      </w:r>
    </w:p>
    <w:p w:rsidR="006D74AB" w:rsidRPr="008044B4" w:rsidRDefault="006D74AB" w:rsidP="00551994">
      <w:pPr>
        <w:spacing w:line="360" w:lineRule="auto"/>
        <w:ind w:firstLineChars="200" w:firstLine="562"/>
        <w:contextualSpacing/>
        <w:mirrorIndents/>
        <w:jc w:val="left"/>
        <w:rPr>
          <w:rFonts w:ascii="宋体" w:eastAsia="宋体" w:hAnsi="宋体"/>
          <w:b/>
          <w:bCs/>
          <w:color w:val="000000" w:themeColor="text1"/>
          <w:kern w:val="44"/>
          <w:sz w:val="28"/>
          <w:szCs w:val="28"/>
        </w:rPr>
      </w:pPr>
      <w:r w:rsidRPr="008044B4">
        <w:rPr>
          <w:rFonts w:ascii="宋体" w:eastAsia="宋体" w:hAnsi="宋体" w:hint="eastAsia"/>
          <w:b/>
          <w:bCs/>
          <w:color w:val="000000" w:themeColor="text1"/>
          <w:kern w:val="44"/>
          <w:sz w:val="28"/>
          <w:szCs w:val="28"/>
        </w:rPr>
        <w:lastRenderedPageBreak/>
        <w:t>五、项目建设成果技术要求</w:t>
      </w:r>
    </w:p>
    <w:p w:rsidR="006D74AB" w:rsidRPr="008044B4" w:rsidRDefault="006D74AB"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1、文本资源</w:t>
      </w:r>
    </w:p>
    <w:p w:rsidR="006D74AB" w:rsidRPr="008044B4" w:rsidRDefault="006D74AB"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文本资源一般包含Word文件、Pdf文件，扩展名分别为</w:t>
      </w:r>
      <w:r w:rsidRPr="008044B4">
        <w:rPr>
          <w:rFonts w:ascii="宋体" w:eastAsia="宋体" w:hAnsi="宋体"/>
          <w:sz w:val="24"/>
          <w:szCs w:val="24"/>
        </w:rPr>
        <w:t>*.doc</w:t>
      </w:r>
      <w:r w:rsidRPr="008044B4">
        <w:rPr>
          <w:rFonts w:ascii="宋体" w:eastAsia="宋体" w:hAnsi="宋体" w:hint="eastAsia"/>
          <w:sz w:val="24"/>
          <w:szCs w:val="24"/>
        </w:rPr>
        <w:t>、</w:t>
      </w:r>
      <w:r w:rsidRPr="008044B4">
        <w:rPr>
          <w:rFonts w:ascii="宋体" w:eastAsia="宋体" w:hAnsi="宋体"/>
          <w:sz w:val="24"/>
          <w:szCs w:val="24"/>
        </w:rPr>
        <w:t>*.pdf</w:t>
      </w:r>
      <w:r w:rsidRPr="008044B4">
        <w:rPr>
          <w:rFonts w:ascii="宋体" w:eastAsia="宋体" w:hAnsi="宋体" w:hint="eastAsia"/>
          <w:sz w:val="24"/>
          <w:szCs w:val="24"/>
        </w:rPr>
        <w:t>。技术要求如下，提交文本内容应相对完整。</w:t>
      </w:r>
    </w:p>
    <w:tbl>
      <w:tblPr>
        <w:tblW w:w="828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273"/>
        <w:gridCol w:w="7015"/>
      </w:tblGrid>
      <w:tr w:rsidR="006D74AB" w:rsidRPr="008044B4" w:rsidTr="00551994">
        <w:trPr>
          <w:jc w:val="center"/>
        </w:trPr>
        <w:tc>
          <w:tcPr>
            <w:tcW w:w="8288" w:type="dxa"/>
            <w:gridSpan w:val="2"/>
            <w:tcBorders>
              <w:top w:val="single" w:sz="2" w:space="0" w:color="auto"/>
            </w:tcBorders>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技术要求</w:t>
            </w:r>
          </w:p>
        </w:tc>
      </w:tr>
      <w:tr w:rsidR="006D74AB" w:rsidRPr="008044B4" w:rsidTr="00551994">
        <w:trPr>
          <w:jc w:val="center"/>
        </w:trPr>
        <w:tc>
          <w:tcPr>
            <w:tcW w:w="1273"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软件</w:t>
            </w:r>
          </w:p>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版本</w:t>
            </w:r>
          </w:p>
        </w:tc>
        <w:tc>
          <w:tcPr>
            <w:tcW w:w="7015"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文件制作版本不低于当前主流版本，要求上下兼容。（文档编辑工具推荐使用中文</w:t>
            </w:r>
            <w:r w:rsidRPr="008044B4">
              <w:rPr>
                <w:rFonts w:ascii="宋体" w:eastAsia="宋体" w:hAnsi="宋体"/>
                <w:sz w:val="24"/>
                <w:szCs w:val="24"/>
              </w:rPr>
              <w:t>OFFICE2003</w:t>
            </w:r>
            <w:r w:rsidRPr="008044B4">
              <w:rPr>
                <w:rFonts w:ascii="宋体" w:eastAsia="宋体" w:hAnsi="宋体" w:hint="eastAsia"/>
                <w:sz w:val="24"/>
                <w:szCs w:val="24"/>
              </w:rPr>
              <w:t>）</w:t>
            </w:r>
          </w:p>
        </w:tc>
      </w:tr>
      <w:tr w:rsidR="006D74AB" w:rsidRPr="008044B4" w:rsidTr="00551994">
        <w:trPr>
          <w:trHeight w:val="441"/>
          <w:jc w:val="center"/>
        </w:trPr>
        <w:tc>
          <w:tcPr>
            <w:tcW w:w="127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品质要求</w:t>
            </w:r>
          </w:p>
        </w:tc>
        <w:tc>
          <w:tcPr>
            <w:tcW w:w="7015"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文本正文应设定文章标题，文章标题放在正文内第一行居中的位置</w:t>
            </w:r>
          </w:p>
        </w:tc>
      </w:tr>
      <w:tr w:rsidR="006D74AB" w:rsidRPr="008044B4" w:rsidTr="007F268F">
        <w:trPr>
          <w:jc w:val="center"/>
        </w:trPr>
        <w:tc>
          <w:tcPr>
            <w:tcW w:w="127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7015"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各级标题应设置正确，文本结构清晰。</w:t>
            </w:r>
          </w:p>
        </w:tc>
      </w:tr>
      <w:tr w:rsidR="006D74AB" w:rsidRPr="008044B4" w:rsidTr="007F268F">
        <w:trPr>
          <w:jc w:val="center"/>
        </w:trPr>
        <w:tc>
          <w:tcPr>
            <w:tcW w:w="127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7015"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文本超过</w:t>
            </w:r>
            <w:r w:rsidRPr="008044B4">
              <w:rPr>
                <w:rFonts w:ascii="宋体" w:eastAsia="宋体" w:hAnsi="宋体"/>
                <w:sz w:val="24"/>
                <w:szCs w:val="24"/>
              </w:rPr>
              <w:t>10</w:t>
            </w:r>
            <w:r w:rsidRPr="008044B4">
              <w:rPr>
                <w:rFonts w:ascii="宋体" w:eastAsia="宋体" w:hAnsi="宋体" w:hint="eastAsia"/>
                <w:sz w:val="24"/>
                <w:szCs w:val="24"/>
              </w:rPr>
              <w:t>页应插入页码；超过</w:t>
            </w:r>
            <w:r w:rsidRPr="008044B4">
              <w:rPr>
                <w:rFonts w:ascii="宋体" w:eastAsia="宋体" w:hAnsi="宋体"/>
                <w:sz w:val="24"/>
                <w:szCs w:val="24"/>
              </w:rPr>
              <w:t>15</w:t>
            </w:r>
            <w:r w:rsidRPr="008044B4">
              <w:rPr>
                <w:rFonts w:ascii="宋体" w:eastAsia="宋体" w:hAnsi="宋体" w:hint="eastAsia"/>
                <w:sz w:val="24"/>
                <w:szCs w:val="24"/>
              </w:rPr>
              <w:t>页应插入目录。</w:t>
            </w:r>
          </w:p>
        </w:tc>
      </w:tr>
      <w:tr w:rsidR="006D74AB" w:rsidRPr="008044B4" w:rsidTr="007F268F">
        <w:trPr>
          <w:trHeight w:val="729"/>
          <w:jc w:val="center"/>
        </w:trPr>
        <w:tc>
          <w:tcPr>
            <w:tcW w:w="127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7015"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表格不应超出页面，且要求使用软件的插入表格或绘制表格等功能生成表格，并使用相应功能加工处理，不要用在文本上描绘直线等绘图方式制作表格。</w:t>
            </w:r>
          </w:p>
        </w:tc>
      </w:tr>
      <w:tr w:rsidR="006D74AB" w:rsidRPr="008044B4" w:rsidTr="007F268F">
        <w:trPr>
          <w:trHeight w:val="381"/>
          <w:jc w:val="center"/>
        </w:trPr>
        <w:tc>
          <w:tcPr>
            <w:tcW w:w="127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7015"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正文中的图像、图形应清晰，图形要符合国家相关绘制标准。</w:t>
            </w:r>
          </w:p>
        </w:tc>
      </w:tr>
      <w:tr w:rsidR="006D74AB" w:rsidRPr="008044B4" w:rsidTr="007F268F">
        <w:trPr>
          <w:trHeight w:val="453"/>
          <w:jc w:val="center"/>
        </w:trPr>
        <w:tc>
          <w:tcPr>
            <w:tcW w:w="1273" w:type="dxa"/>
            <w:vMerge/>
            <w:tcBorders>
              <w:bottom w:val="single" w:sz="2" w:space="0" w:color="auto"/>
            </w:tcBorders>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7015" w:type="dxa"/>
            <w:tcBorders>
              <w:bottom w:val="single" w:sz="2" w:space="0" w:color="auto"/>
            </w:tcBorders>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文中所用计量符号应符合国家相关标准。</w:t>
            </w:r>
          </w:p>
        </w:tc>
      </w:tr>
    </w:tbl>
    <w:p w:rsidR="006E2DC6" w:rsidRPr="008044B4" w:rsidRDefault="006E2DC6" w:rsidP="00551994">
      <w:pPr>
        <w:spacing w:line="360" w:lineRule="auto"/>
        <w:ind w:firstLineChars="200" w:firstLine="480"/>
        <w:contextualSpacing/>
        <w:mirrorIndents/>
        <w:jc w:val="left"/>
        <w:rPr>
          <w:rFonts w:ascii="宋体" w:eastAsia="宋体" w:hAnsi="宋体"/>
          <w:sz w:val="24"/>
          <w:szCs w:val="24"/>
        </w:rPr>
      </w:pPr>
    </w:p>
    <w:p w:rsidR="006D74AB" w:rsidRPr="008044B4" w:rsidRDefault="006E2DC6"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w:t>
      </w:r>
      <w:r w:rsidR="006D74AB" w:rsidRPr="008044B4">
        <w:rPr>
          <w:rFonts w:ascii="宋体" w:eastAsia="宋体" w:hAnsi="宋体" w:hint="eastAsia"/>
          <w:sz w:val="24"/>
          <w:szCs w:val="24"/>
        </w:rPr>
        <w:t>教学课件</w:t>
      </w:r>
    </w:p>
    <w:p w:rsidR="006D74AB" w:rsidRPr="008044B4" w:rsidRDefault="006D74AB"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教学课件是为执行一个或多个教学任务而按照一定教学策略设计的教学资源，一般包含多种媒体素材。教学</w:t>
      </w:r>
      <w:r w:rsidRPr="008044B4">
        <w:rPr>
          <w:rFonts w:ascii="宋体" w:eastAsia="宋体" w:hAnsi="宋体"/>
          <w:sz w:val="24"/>
          <w:szCs w:val="24"/>
        </w:rPr>
        <w:t>PPT</w:t>
      </w:r>
      <w:r w:rsidRPr="008044B4">
        <w:rPr>
          <w:rFonts w:ascii="宋体" w:eastAsia="宋体" w:hAnsi="宋体" w:hint="eastAsia"/>
          <w:sz w:val="24"/>
          <w:szCs w:val="24"/>
        </w:rPr>
        <w:t>课件要求如下。</w:t>
      </w:r>
    </w:p>
    <w:tbl>
      <w:tblPr>
        <w:tblW w:w="827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323"/>
        <w:gridCol w:w="6954"/>
      </w:tblGrid>
      <w:tr w:rsidR="006D74AB" w:rsidRPr="008044B4" w:rsidTr="00551994">
        <w:trPr>
          <w:jc w:val="center"/>
        </w:trPr>
        <w:tc>
          <w:tcPr>
            <w:tcW w:w="8277" w:type="dxa"/>
            <w:gridSpan w:val="2"/>
            <w:tcBorders>
              <w:top w:val="single" w:sz="2" w:space="0" w:color="auto"/>
            </w:tcBorders>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技术要求</w:t>
            </w:r>
          </w:p>
        </w:tc>
      </w:tr>
      <w:tr w:rsidR="006D74AB" w:rsidRPr="008044B4" w:rsidTr="00551994">
        <w:trPr>
          <w:jc w:val="center"/>
        </w:trPr>
        <w:tc>
          <w:tcPr>
            <w:tcW w:w="1323"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软件</w:t>
            </w:r>
          </w:p>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版本</w:t>
            </w:r>
          </w:p>
        </w:tc>
        <w:tc>
          <w:tcPr>
            <w:tcW w:w="6954"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文件制作版本不低于</w:t>
            </w:r>
            <w:r w:rsidRPr="008044B4">
              <w:rPr>
                <w:rFonts w:ascii="宋体" w:eastAsia="宋体" w:hAnsi="宋体"/>
                <w:sz w:val="24"/>
                <w:szCs w:val="24"/>
              </w:rPr>
              <w:t>Microsoft Office 2003</w:t>
            </w:r>
            <w:r w:rsidRPr="008044B4">
              <w:rPr>
                <w:rFonts w:ascii="宋体" w:eastAsia="宋体" w:hAnsi="宋体" w:hint="eastAsia"/>
                <w:sz w:val="24"/>
                <w:szCs w:val="24"/>
              </w:rPr>
              <w:t>，要求上下兼容。</w:t>
            </w:r>
          </w:p>
        </w:tc>
      </w:tr>
      <w:tr w:rsidR="006D74AB" w:rsidRPr="008044B4" w:rsidTr="00551994">
        <w:trPr>
          <w:trHeight w:val="645"/>
          <w:jc w:val="center"/>
        </w:trPr>
        <w:tc>
          <w:tcPr>
            <w:tcW w:w="132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版式</w:t>
            </w:r>
          </w:p>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设计</w:t>
            </w:r>
          </w:p>
        </w:tc>
        <w:tc>
          <w:tcPr>
            <w:tcW w:w="6954"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字体字号：每页版面的字数不宜太多。不要使用特殊字体，如有特殊需要，需提供字体文件。</w:t>
            </w:r>
          </w:p>
        </w:tc>
      </w:tr>
      <w:tr w:rsidR="006D74AB" w:rsidRPr="008044B4" w:rsidTr="007F268F">
        <w:trPr>
          <w:jc w:val="center"/>
        </w:trPr>
        <w:tc>
          <w:tcPr>
            <w:tcW w:w="132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6954"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文字要醒目，避免使用与背景色相近的颜色。</w:t>
            </w:r>
          </w:p>
        </w:tc>
      </w:tr>
      <w:tr w:rsidR="006D74AB" w:rsidRPr="008044B4" w:rsidTr="007F268F">
        <w:trPr>
          <w:jc w:val="center"/>
        </w:trPr>
        <w:tc>
          <w:tcPr>
            <w:tcW w:w="132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6954"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恰当使用组合：某些插图中位置相对固定的文本框、数学公式以及图片等应采用组合方式，避免插图中的文字和公式产生相对位移。</w:t>
            </w:r>
          </w:p>
        </w:tc>
      </w:tr>
      <w:tr w:rsidR="006D74AB" w:rsidRPr="008044B4" w:rsidTr="007F268F">
        <w:trPr>
          <w:trHeight w:val="729"/>
          <w:jc w:val="center"/>
        </w:trPr>
        <w:tc>
          <w:tcPr>
            <w:tcW w:w="132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6954"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动作：演示文稿不宜使用过于花哨的动作，不要随意添加与教学无关的声音效果。</w:t>
            </w:r>
          </w:p>
        </w:tc>
      </w:tr>
      <w:tr w:rsidR="006D74AB" w:rsidRPr="008044B4" w:rsidTr="00551994">
        <w:trPr>
          <w:jc w:val="center"/>
        </w:trPr>
        <w:tc>
          <w:tcPr>
            <w:tcW w:w="132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导航</w:t>
            </w:r>
          </w:p>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设计</w:t>
            </w:r>
          </w:p>
        </w:tc>
        <w:tc>
          <w:tcPr>
            <w:tcW w:w="6954"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sz w:val="24"/>
                <w:szCs w:val="24"/>
              </w:rPr>
              <w:t>PPT</w:t>
            </w:r>
            <w:r w:rsidRPr="008044B4">
              <w:rPr>
                <w:rFonts w:ascii="宋体" w:eastAsia="宋体" w:hAnsi="宋体" w:hint="eastAsia"/>
                <w:sz w:val="24"/>
                <w:szCs w:val="24"/>
              </w:rPr>
              <w:t>内所含链接都是相对链接，并能够正常打开。</w:t>
            </w:r>
          </w:p>
        </w:tc>
      </w:tr>
      <w:tr w:rsidR="006D74AB" w:rsidRPr="008044B4" w:rsidTr="00551994">
        <w:trPr>
          <w:trHeight w:val="537"/>
          <w:jc w:val="center"/>
        </w:trPr>
        <w:tc>
          <w:tcPr>
            <w:tcW w:w="132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6954"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文件中链接或插入的其他媒体满足本规范中关于媒体素材资源的技术要求。</w:t>
            </w:r>
          </w:p>
        </w:tc>
      </w:tr>
      <w:tr w:rsidR="006D74AB" w:rsidRPr="008044B4" w:rsidTr="00551994">
        <w:trPr>
          <w:jc w:val="center"/>
        </w:trPr>
        <w:tc>
          <w:tcPr>
            <w:tcW w:w="1323" w:type="dxa"/>
            <w:tcBorders>
              <w:bottom w:val="single" w:sz="2" w:space="0" w:color="auto"/>
            </w:tcBorders>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宏</w:t>
            </w:r>
          </w:p>
        </w:tc>
        <w:tc>
          <w:tcPr>
            <w:tcW w:w="6954" w:type="dxa"/>
            <w:tcBorders>
              <w:bottom w:val="single" w:sz="2" w:space="0" w:color="auto"/>
            </w:tcBorders>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播放时不要出现宏病毒提示。</w:t>
            </w:r>
          </w:p>
        </w:tc>
      </w:tr>
    </w:tbl>
    <w:p w:rsidR="006E2DC6" w:rsidRPr="008044B4" w:rsidRDefault="006E2DC6" w:rsidP="00551994">
      <w:pPr>
        <w:spacing w:line="360" w:lineRule="auto"/>
        <w:ind w:firstLineChars="200" w:firstLine="480"/>
        <w:contextualSpacing/>
        <w:mirrorIndents/>
        <w:jc w:val="left"/>
        <w:rPr>
          <w:rFonts w:ascii="宋体" w:eastAsia="宋体" w:hAnsi="宋体"/>
          <w:sz w:val="24"/>
          <w:szCs w:val="24"/>
        </w:rPr>
      </w:pPr>
    </w:p>
    <w:p w:rsidR="006D74AB" w:rsidRPr="008044B4" w:rsidRDefault="006E2DC6"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3、</w:t>
      </w:r>
      <w:r w:rsidR="006D74AB" w:rsidRPr="008044B4">
        <w:rPr>
          <w:rFonts w:ascii="宋体" w:eastAsia="宋体" w:hAnsi="宋体" w:hint="eastAsia"/>
          <w:sz w:val="24"/>
          <w:szCs w:val="24"/>
        </w:rPr>
        <w:t>视频文件</w:t>
      </w:r>
    </w:p>
    <w:p w:rsidR="006D74AB" w:rsidRPr="008044B4" w:rsidRDefault="006D74AB"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微课视频及加工操作视频内容模块。</w:t>
      </w:r>
    </w:p>
    <w:tbl>
      <w:tblPr>
        <w:tblStyle w:val="a7"/>
        <w:tblW w:w="8284" w:type="dxa"/>
        <w:jc w:val="center"/>
        <w:tblLook w:val="04A0" w:firstRow="1" w:lastRow="0" w:firstColumn="1" w:lastColumn="0" w:noHBand="0" w:noVBand="1"/>
      </w:tblPr>
      <w:tblGrid>
        <w:gridCol w:w="974"/>
        <w:gridCol w:w="1290"/>
        <w:gridCol w:w="6020"/>
      </w:tblGrid>
      <w:tr w:rsidR="006D74AB" w:rsidRPr="008044B4" w:rsidTr="00551994">
        <w:trPr>
          <w:jc w:val="center"/>
        </w:trPr>
        <w:tc>
          <w:tcPr>
            <w:tcW w:w="963"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一级</w:t>
            </w: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二级</w:t>
            </w:r>
          </w:p>
        </w:tc>
        <w:tc>
          <w:tcPr>
            <w:tcW w:w="5953"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技术要求</w:t>
            </w:r>
          </w:p>
        </w:tc>
      </w:tr>
      <w:tr w:rsidR="006D74AB" w:rsidRPr="008044B4" w:rsidTr="00551994">
        <w:trPr>
          <w:jc w:val="center"/>
        </w:trPr>
        <w:tc>
          <w:tcPr>
            <w:tcW w:w="96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拍摄技术要求</w:t>
            </w: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时间要求</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微视频可以采用视频拍摄、屏幕录制、动画、多媒体软件合成或综合运用以上多种方式进行制作，制作完成的微视频应符合网络在线学习要求，一般为5-8分钟，不超过10分钟。</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场地要求</w:t>
            </w:r>
          </w:p>
        </w:tc>
        <w:tc>
          <w:tcPr>
            <w:tcW w:w="5953" w:type="dxa"/>
            <w:vAlign w:val="center"/>
          </w:tcPr>
          <w:p w:rsidR="006D74AB" w:rsidRPr="008044B4" w:rsidRDefault="007F268F"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加工操作视频</w:t>
            </w:r>
            <w:r w:rsidR="006D74AB" w:rsidRPr="008044B4">
              <w:rPr>
                <w:rFonts w:ascii="宋体" w:eastAsia="宋体" w:hAnsi="宋体" w:hint="eastAsia"/>
                <w:sz w:val="24"/>
                <w:szCs w:val="24"/>
              </w:rPr>
              <w:t>应选择拍摄地周围无明显噪音源，隔音效果较好的场所，可以是实训室、企业、演播室、教室等场地。录制现场光线充足、均匀，环境整洁，声音无明显回响。</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设备要求</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摄像机应为专业摄像设备，要求不低于专业级数字设备，推荐使用高清设备。保证画面清晰，聚焦准确，人物动态表现力强。</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录音设备应为专业录音设备（有线或无线话筒）。确保现场声音清晰、稳定、无失真。</w:t>
            </w:r>
          </w:p>
        </w:tc>
      </w:tr>
      <w:tr w:rsidR="006D74AB" w:rsidRPr="008044B4" w:rsidTr="00551994">
        <w:trPr>
          <w:jc w:val="center"/>
        </w:trPr>
        <w:tc>
          <w:tcPr>
            <w:tcW w:w="96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人员要求</w:t>
            </w: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拍摄人员</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前期了解拍摄场地及设备情况，与授课者及时沟通，了解授课内容的基本情况，以便做好及时应对。</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开拍前对设备进行调试，确保设备正常，与授课者沟通细节，对授课者讲解拍摄要求等。</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拍摄时熟练操作设备，在拍摄中遇到问题及时提出，做好更正。</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lastRenderedPageBreak/>
              <w:t>拍摄完成后根据课程实际情况确定是否需要增加补拍镜头。</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授课人员</w:t>
            </w:r>
          </w:p>
        </w:tc>
        <w:tc>
          <w:tcPr>
            <w:tcW w:w="5953" w:type="dxa"/>
            <w:vAlign w:val="center"/>
          </w:tcPr>
          <w:p w:rsidR="006D74AB" w:rsidRPr="008044B4" w:rsidRDefault="007F268F"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加工操作视频</w:t>
            </w:r>
            <w:r w:rsidR="006D74AB" w:rsidRPr="008044B4">
              <w:rPr>
                <w:rFonts w:ascii="宋体" w:eastAsia="宋体" w:hAnsi="宋体" w:hint="eastAsia"/>
                <w:sz w:val="24"/>
                <w:szCs w:val="24"/>
              </w:rPr>
              <w:t>的授课人员需为采购学校的专业教师。</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前期与拍摄人员及时沟通，提供拍摄课程内容，PPT等相关资料；熟悉讲课内容。了解拍摄中的一些注意事项。</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开拍前，带齐拍摄所需的所有物品，进一步熟悉内容，听从现场工作人员的安排。</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拍摄中，配合拍摄人员完成课程讲解。</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参与学生</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着校服、听从现场工作人员安排。</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提前预习授课内容，做好互动准备。</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left"/>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其他要求</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拍摄时应着正装，服装应避免细条纹或网格。</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课程中涉及的PPT制作要求风格统一，美观、大方。</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在拍摄时应针对实际情况选择适当的拍摄方式，确保成片中的多媒体演示及板书完整、清晰。</w:t>
            </w:r>
          </w:p>
        </w:tc>
      </w:tr>
      <w:tr w:rsidR="006D74AB" w:rsidRPr="008044B4" w:rsidTr="00551994">
        <w:trPr>
          <w:jc w:val="center"/>
        </w:trPr>
        <w:tc>
          <w:tcPr>
            <w:tcW w:w="96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后期编辑要求</w:t>
            </w: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编辑设备</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使用非线性编辑系统，确保节目素材的安全性。</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片头与片尾</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片头不超过10秒，应包括:课程名称、课时、课题、授课人员姓名及学校。</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片尾包括版权单位、制作单位等信息。</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其他要求</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成片统一采用单一视频形式。</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应做好原始素材与成片母带的信息统计与保存工作。</w:t>
            </w:r>
          </w:p>
        </w:tc>
      </w:tr>
      <w:tr w:rsidR="006D74AB" w:rsidRPr="008044B4" w:rsidTr="00551994">
        <w:trPr>
          <w:jc w:val="center"/>
        </w:trPr>
        <w:tc>
          <w:tcPr>
            <w:tcW w:w="96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视频技术要求</w:t>
            </w: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视频</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全课程图像同步性能稳定，无失步现象，无失帧，无抖动跳跃，无色闪或画面跳动。</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色还原正常，无明显偏色，镜头衔接处无明显色差。</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音频</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声音清晰无明显失真，音量适中，前后一致，无明显起伏。</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声音与画面同步，无交流声或其他杂音等缺陷。</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分辨率要求</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所有视频分辨率以不变形、无压缩、清晰可见为基本要求，分辨率一般为设定为720*576（4:3）或1280*720（16:9）。建议采用16：9模式。</w:t>
            </w:r>
          </w:p>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lastRenderedPageBreak/>
              <w:t>其中，视频制作类：分辨率一般为设定为720*576（4:3）或1280*720（16:9）。录屏制作类：参照录制所用电脑的最佳分辨率。多媒体软件合成类：分辨率一般为设定为800*600，1024*768（4:3）或者1028×576（16:9）。</w:t>
            </w:r>
          </w:p>
        </w:tc>
      </w:tr>
      <w:tr w:rsidR="006D74AB" w:rsidRPr="008044B4" w:rsidTr="00551994">
        <w:trPr>
          <w:trHeight w:val="1288"/>
          <w:jc w:val="center"/>
        </w:trPr>
        <w:tc>
          <w:tcPr>
            <w:tcW w:w="963" w:type="dxa"/>
            <w:vMerge w:val="restart"/>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lastRenderedPageBreak/>
              <w:t>成片要求（节目制作完成后，提供两个版本的视频文件）</w:t>
            </w: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存档版要求</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使用MPEG格式（mpeg1、mpeg2）；总比特率≥1024kbps、帧频为25fps、标清的大小≥720×576、高清的大小≥1280×760。</w:t>
            </w:r>
          </w:p>
        </w:tc>
      </w:tr>
      <w:tr w:rsidR="006D74AB" w:rsidRPr="008044B4" w:rsidTr="00551994">
        <w:trPr>
          <w:jc w:val="center"/>
        </w:trPr>
        <w:tc>
          <w:tcPr>
            <w:tcW w:w="963" w:type="dxa"/>
            <w:vMerge/>
            <w:vAlign w:val="center"/>
          </w:tcPr>
          <w:p w:rsidR="006D74AB" w:rsidRPr="008044B4" w:rsidRDefault="006D74AB" w:rsidP="00551994">
            <w:pPr>
              <w:spacing w:line="360" w:lineRule="auto"/>
              <w:contextualSpacing/>
              <w:mirrorIndents/>
              <w:jc w:val="center"/>
              <w:rPr>
                <w:rFonts w:ascii="宋体" w:eastAsia="宋体" w:hAnsi="宋体"/>
                <w:sz w:val="24"/>
                <w:szCs w:val="24"/>
              </w:rPr>
            </w:pPr>
          </w:p>
        </w:tc>
        <w:tc>
          <w:tcPr>
            <w:tcW w:w="1276" w:type="dxa"/>
            <w:vAlign w:val="center"/>
          </w:tcPr>
          <w:p w:rsidR="006D74AB" w:rsidRPr="008044B4" w:rsidRDefault="006D74AB"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网络版要求</w:t>
            </w:r>
          </w:p>
        </w:tc>
        <w:tc>
          <w:tcPr>
            <w:tcW w:w="5953" w:type="dxa"/>
            <w:vAlign w:val="center"/>
          </w:tcPr>
          <w:p w:rsidR="006D74AB" w:rsidRPr="008044B4" w:rsidRDefault="006D74AB"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使用FLV格式；总比特率≥512kbps、帧频≥25fps、标清的大小≥648×480、高清的大小≥1028×576。</w:t>
            </w:r>
          </w:p>
        </w:tc>
      </w:tr>
    </w:tbl>
    <w:p w:rsidR="006E2DC6" w:rsidRPr="008044B4" w:rsidRDefault="006E2DC6" w:rsidP="00551994">
      <w:pPr>
        <w:spacing w:line="360" w:lineRule="auto"/>
        <w:ind w:firstLineChars="200" w:firstLine="480"/>
        <w:contextualSpacing/>
        <w:mirrorIndents/>
        <w:jc w:val="left"/>
        <w:rPr>
          <w:rFonts w:ascii="宋体" w:eastAsia="宋体" w:hAnsi="宋体"/>
          <w:sz w:val="24"/>
          <w:szCs w:val="24"/>
        </w:rPr>
      </w:pPr>
    </w:p>
    <w:p w:rsidR="006D74AB"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4</w:t>
      </w:r>
      <w:r w:rsidR="006E2DC6" w:rsidRPr="008044B4">
        <w:rPr>
          <w:rFonts w:ascii="宋体" w:eastAsia="宋体" w:hAnsi="宋体" w:hint="eastAsia"/>
          <w:sz w:val="24"/>
          <w:szCs w:val="24"/>
        </w:rPr>
        <w:t>、</w:t>
      </w:r>
      <w:r w:rsidR="006D74AB" w:rsidRPr="008044B4">
        <w:rPr>
          <w:rFonts w:ascii="宋体" w:eastAsia="宋体" w:hAnsi="宋体" w:hint="eastAsia"/>
          <w:sz w:val="24"/>
          <w:szCs w:val="24"/>
        </w:rPr>
        <w:t>课堂练习</w:t>
      </w:r>
    </w:p>
    <w:tbl>
      <w:tblPr>
        <w:tblW w:w="4853"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133"/>
        <w:gridCol w:w="7138"/>
      </w:tblGrid>
      <w:tr w:rsidR="007F268F" w:rsidRPr="008044B4" w:rsidTr="006E2DC6">
        <w:trPr>
          <w:jc w:val="center"/>
        </w:trPr>
        <w:tc>
          <w:tcPr>
            <w:tcW w:w="5000" w:type="pct"/>
            <w:gridSpan w:val="2"/>
            <w:tcBorders>
              <w:top w:val="single" w:sz="2" w:space="0" w:color="auto"/>
            </w:tcBorders>
            <w:vAlign w:val="center"/>
          </w:tcPr>
          <w:p w:rsidR="007F268F" w:rsidRPr="008044B4" w:rsidRDefault="007F268F" w:rsidP="00551994">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技术要求</w:t>
            </w:r>
          </w:p>
        </w:tc>
      </w:tr>
      <w:tr w:rsidR="00BF0709" w:rsidRPr="008044B4" w:rsidTr="006E2DC6">
        <w:trPr>
          <w:trHeight w:val="629"/>
          <w:jc w:val="center"/>
        </w:trPr>
        <w:tc>
          <w:tcPr>
            <w:tcW w:w="685" w:type="pct"/>
            <w:vAlign w:val="center"/>
          </w:tcPr>
          <w:p w:rsidR="00BF0709" w:rsidRPr="008044B4" w:rsidRDefault="00BF0709" w:rsidP="004455CC">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明确目的，抓重难点</w:t>
            </w:r>
          </w:p>
        </w:tc>
        <w:tc>
          <w:tcPr>
            <w:tcW w:w="4315" w:type="pct"/>
            <w:vAlign w:val="center"/>
          </w:tcPr>
          <w:p w:rsidR="00BF0709" w:rsidRPr="008044B4" w:rsidRDefault="00BF0709"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练习的设计要突出重点，突破难点，对重点内容可采用集中性练习，对难点既要抓住关键，又要适当分散。</w:t>
            </w:r>
          </w:p>
        </w:tc>
      </w:tr>
      <w:tr w:rsidR="007F268F" w:rsidRPr="008044B4" w:rsidTr="006E2DC6">
        <w:trPr>
          <w:trHeight w:val="657"/>
          <w:jc w:val="center"/>
        </w:trPr>
        <w:tc>
          <w:tcPr>
            <w:tcW w:w="685" w:type="pct"/>
            <w:vAlign w:val="center"/>
          </w:tcPr>
          <w:p w:rsidR="00BF0709" w:rsidRPr="008044B4" w:rsidRDefault="00BF0709" w:rsidP="004455CC">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针对性、</w:t>
            </w:r>
          </w:p>
          <w:p w:rsidR="007F268F" w:rsidRPr="008044B4" w:rsidRDefault="00BF0709" w:rsidP="004455CC">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层次性</w:t>
            </w:r>
          </w:p>
        </w:tc>
        <w:tc>
          <w:tcPr>
            <w:tcW w:w="4315" w:type="pct"/>
            <w:vAlign w:val="center"/>
          </w:tcPr>
          <w:p w:rsidR="007F268F" w:rsidRPr="008044B4" w:rsidRDefault="00BF0709"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练习设计要有针对性、层次性。由浅入深，由易到难，由具体到抽象，由感性到理性。这是认识事物的规律，也符合中职学生的年龄特征。因此，课堂练习的设计要有层次性，使学生的认识逐步深化，不断发展，学生通过练习，有效地正确掌握所学的知识。</w:t>
            </w:r>
          </w:p>
        </w:tc>
      </w:tr>
      <w:tr w:rsidR="00BF0709" w:rsidRPr="008044B4" w:rsidTr="006E2DC6">
        <w:trPr>
          <w:trHeight w:val="657"/>
          <w:jc w:val="center"/>
        </w:trPr>
        <w:tc>
          <w:tcPr>
            <w:tcW w:w="685" w:type="pct"/>
            <w:vAlign w:val="center"/>
          </w:tcPr>
          <w:p w:rsidR="00BF0709" w:rsidRPr="008044B4" w:rsidRDefault="00BF0709" w:rsidP="00551994">
            <w:pPr>
              <w:spacing w:line="360" w:lineRule="auto"/>
              <w:contextualSpacing/>
              <w:mirrorIndents/>
              <w:rPr>
                <w:rFonts w:ascii="宋体" w:eastAsia="宋体" w:hAnsi="宋体"/>
                <w:sz w:val="24"/>
                <w:szCs w:val="24"/>
              </w:rPr>
            </w:pPr>
            <w:r w:rsidRPr="008044B4">
              <w:rPr>
                <w:rFonts w:ascii="宋体" w:eastAsia="宋体" w:hAnsi="宋体" w:hint="eastAsia"/>
                <w:sz w:val="24"/>
                <w:szCs w:val="24"/>
              </w:rPr>
              <w:t>灵活性、</w:t>
            </w:r>
          </w:p>
          <w:p w:rsidR="00BF0709" w:rsidRPr="008044B4" w:rsidRDefault="00BF0709" w:rsidP="00551994">
            <w:pPr>
              <w:spacing w:line="360" w:lineRule="auto"/>
              <w:contextualSpacing/>
              <w:mirrorIndents/>
              <w:rPr>
                <w:rFonts w:ascii="宋体" w:eastAsia="宋体" w:hAnsi="宋体"/>
                <w:sz w:val="24"/>
                <w:szCs w:val="24"/>
              </w:rPr>
            </w:pPr>
            <w:r w:rsidRPr="008044B4">
              <w:rPr>
                <w:rFonts w:ascii="宋体" w:eastAsia="宋体" w:hAnsi="宋体" w:hint="eastAsia"/>
                <w:sz w:val="24"/>
                <w:szCs w:val="24"/>
              </w:rPr>
              <w:t>创新性</w:t>
            </w:r>
          </w:p>
        </w:tc>
        <w:tc>
          <w:tcPr>
            <w:tcW w:w="4315" w:type="pct"/>
            <w:vAlign w:val="center"/>
          </w:tcPr>
          <w:p w:rsidR="00BF0709" w:rsidRPr="008044B4" w:rsidRDefault="00BF0709" w:rsidP="00551994">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练习设计要有灵活性、创新性。练习设计要努力给学生创這活跃思维的条件，使学生在进行练习时，能积极思维探索，主动地去思考问题，从而有效地掌握学习方法。</w:t>
            </w:r>
          </w:p>
        </w:tc>
      </w:tr>
    </w:tbl>
    <w:p w:rsidR="006D74AB" w:rsidRPr="008044B4" w:rsidRDefault="006D74AB" w:rsidP="00551994">
      <w:pPr>
        <w:spacing w:line="360" w:lineRule="auto"/>
        <w:ind w:firstLineChars="200" w:firstLine="480"/>
        <w:contextualSpacing/>
        <w:mirrorIndents/>
        <w:jc w:val="left"/>
        <w:rPr>
          <w:rFonts w:ascii="宋体" w:eastAsia="宋体" w:hAnsi="宋体"/>
          <w:sz w:val="24"/>
          <w:szCs w:val="24"/>
        </w:rPr>
      </w:pPr>
    </w:p>
    <w:p w:rsidR="006D74AB" w:rsidRPr="008044B4" w:rsidRDefault="006E2DC6"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5、</w:t>
      </w:r>
      <w:r w:rsidR="006D74AB" w:rsidRPr="008044B4">
        <w:rPr>
          <w:rFonts w:ascii="宋体" w:eastAsia="宋体" w:hAnsi="宋体" w:hint="eastAsia"/>
          <w:sz w:val="24"/>
          <w:szCs w:val="24"/>
        </w:rPr>
        <w:t>图形/图像素材</w:t>
      </w:r>
    </w:p>
    <w:p w:rsidR="006D74AB" w:rsidRPr="008044B4" w:rsidRDefault="006D74AB"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图形图像素材的格式有：JPEG压缩的位图文件图形交换格式文件、矢</w:t>
      </w:r>
      <w:r w:rsidRPr="008044B4">
        <w:rPr>
          <w:rFonts w:ascii="宋体" w:eastAsia="宋体" w:hAnsi="宋体" w:hint="eastAsia"/>
          <w:sz w:val="24"/>
          <w:szCs w:val="24"/>
        </w:rPr>
        <w:lastRenderedPageBreak/>
        <w:t>量格式，扩展名有：*.jpg、</w:t>
      </w:r>
      <w:r w:rsidRPr="008044B4">
        <w:rPr>
          <w:rFonts w:ascii="宋体" w:eastAsia="宋体" w:hAnsi="宋体"/>
          <w:sz w:val="24"/>
          <w:szCs w:val="24"/>
        </w:rPr>
        <w:t>*.dwg</w:t>
      </w:r>
      <w:r w:rsidRPr="008044B4">
        <w:rPr>
          <w:rFonts w:ascii="宋体" w:eastAsia="宋体" w:hAnsi="宋体" w:hint="eastAsia"/>
          <w:sz w:val="24"/>
          <w:szCs w:val="24"/>
        </w:rPr>
        <w:t>、*.</w:t>
      </w:r>
      <w:proofErr w:type="spellStart"/>
      <w:r w:rsidRPr="008044B4">
        <w:rPr>
          <w:rFonts w:ascii="宋体" w:eastAsia="宋体" w:hAnsi="宋体" w:hint="eastAsia"/>
          <w:sz w:val="24"/>
          <w:szCs w:val="24"/>
        </w:rPr>
        <w:t>wmf</w:t>
      </w:r>
      <w:proofErr w:type="spellEnd"/>
      <w:r w:rsidRPr="008044B4">
        <w:rPr>
          <w:rFonts w:ascii="宋体" w:eastAsia="宋体" w:hAnsi="宋体" w:hint="eastAsia"/>
          <w:sz w:val="24"/>
          <w:szCs w:val="24"/>
        </w:rPr>
        <w:t>。图形图像需提交原始文件。技术要求如下：</w:t>
      </w:r>
    </w:p>
    <w:tbl>
      <w:tblPr>
        <w:tblW w:w="807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212"/>
        <w:gridCol w:w="6864"/>
      </w:tblGrid>
      <w:tr w:rsidR="006D74AB" w:rsidRPr="008044B4" w:rsidTr="004455CC">
        <w:trPr>
          <w:jc w:val="center"/>
        </w:trPr>
        <w:tc>
          <w:tcPr>
            <w:tcW w:w="8076" w:type="dxa"/>
            <w:gridSpan w:val="2"/>
            <w:tcBorders>
              <w:top w:val="single" w:sz="2" w:space="0" w:color="auto"/>
            </w:tcBorders>
            <w:vAlign w:val="center"/>
          </w:tcPr>
          <w:p w:rsidR="006D74AB" w:rsidRPr="008044B4" w:rsidRDefault="006D74AB"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技术要求</w:t>
            </w:r>
          </w:p>
        </w:tc>
      </w:tr>
      <w:tr w:rsidR="006D74AB" w:rsidRPr="008044B4" w:rsidTr="004455CC">
        <w:trPr>
          <w:jc w:val="center"/>
        </w:trPr>
        <w:tc>
          <w:tcPr>
            <w:tcW w:w="1212" w:type="dxa"/>
            <w:vMerge w:val="restart"/>
            <w:vAlign w:val="center"/>
          </w:tcPr>
          <w:p w:rsidR="006D74AB" w:rsidRPr="008044B4" w:rsidRDefault="006D74AB"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色彩</w:t>
            </w:r>
          </w:p>
        </w:tc>
        <w:tc>
          <w:tcPr>
            <w:tcW w:w="6864" w:type="dxa"/>
            <w:vAlign w:val="center"/>
          </w:tcPr>
          <w:p w:rsidR="006D74AB" w:rsidRPr="008044B4" w:rsidRDefault="006D74AB" w:rsidP="004455CC">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彩色图像的颜色数不低于</w:t>
            </w:r>
            <w:r w:rsidRPr="008044B4">
              <w:rPr>
                <w:rFonts w:ascii="宋体" w:eastAsia="宋体" w:hAnsi="宋体"/>
                <w:sz w:val="24"/>
                <w:szCs w:val="24"/>
              </w:rPr>
              <w:t>8</w:t>
            </w:r>
            <w:r w:rsidRPr="008044B4">
              <w:rPr>
                <w:rFonts w:ascii="宋体" w:eastAsia="宋体" w:hAnsi="宋体" w:hint="eastAsia"/>
                <w:sz w:val="24"/>
                <w:szCs w:val="24"/>
              </w:rPr>
              <w:t>位色，灰度图像的灰度级不低于</w:t>
            </w:r>
            <w:r w:rsidRPr="008044B4">
              <w:rPr>
                <w:rFonts w:ascii="宋体" w:eastAsia="宋体" w:hAnsi="宋体"/>
                <w:sz w:val="24"/>
                <w:szCs w:val="24"/>
              </w:rPr>
              <w:t>128</w:t>
            </w:r>
            <w:r w:rsidRPr="008044B4">
              <w:rPr>
                <w:rFonts w:ascii="宋体" w:eastAsia="宋体" w:hAnsi="宋体" w:hint="eastAsia"/>
                <w:sz w:val="24"/>
                <w:szCs w:val="24"/>
              </w:rPr>
              <w:t>级。</w:t>
            </w:r>
          </w:p>
        </w:tc>
      </w:tr>
      <w:tr w:rsidR="006D74AB" w:rsidRPr="008044B4" w:rsidTr="004455CC">
        <w:trPr>
          <w:jc w:val="center"/>
        </w:trPr>
        <w:tc>
          <w:tcPr>
            <w:tcW w:w="1212" w:type="dxa"/>
            <w:vMerge/>
            <w:vAlign w:val="center"/>
          </w:tcPr>
          <w:p w:rsidR="006D74AB" w:rsidRPr="008044B4" w:rsidRDefault="006D74AB" w:rsidP="004455CC">
            <w:pPr>
              <w:spacing w:line="360" w:lineRule="auto"/>
              <w:contextualSpacing/>
              <w:mirrorIndents/>
              <w:jc w:val="center"/>
              <w:rPr>
                <w:rFonts w:ascii="宋体" w:eastAsia="宋体" w:hAnsi="宋体"/>
                <w:sz w:val="24"/>
                <w:szCs w:val="24"/>
              </w:rPr>
            </w:pPr>
          </w:p>
        </w:tc>
        <w:tc>
          <w:tcPr>
            <w:tcW w:w="6864" w:type="dxa"/>
            <w:vAlign w:val="center"/>
          </w:tcPr>
          <w:p w:rsidR="006D74AB" w:rsidRPr="008044B4" w:rsidRDefault="006D74AB" w:rsidP="004455CC">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图形可以为单色。</w:t>
            </w:r>
          </w:p>
        </w:tc>
      </w:tr>
      <w:tr w:rsidR="006D74AB" w:rsidRPr="008044B4" w:rsidTr="004455CC">
        <w:trPr>
          <w:trHeight w:val="669"/>
          <w:jc w:val="center"/>
        </w:trPr>
        <w:tc>
          <w:tcPr>
            <w:tcW w:w="1212" w:type="dxa"/>
            <w:vAlign w:val="center"/>
          </w:tcPr>
          <w:p w:rsidR="006D74AB" w:rsidRPr="008044B4" w:rsidRDefault="006D74AB"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分辨率</w:t>
            </w:r>
          </w:p>
        </w:tc>
        <w:tc>
          <w:tcPr>
            <w:tcW w:w="6864" w:type="dxa"/>
            <w:vAlign w:val="center"/>
          </w:tcPr>
          <w:p w:rsidR="006D74AB" w:rsidRPr="008044B4" w:rsidRDefault="006D74AB" w:rsidP="004455CC">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扫描图像的扫描分辨率不低于</w:t>
            </w:r>
            <w:r w:rsidRPr="008044B4">
              <w:rPr>
                <w:rFonts w:ascii="宋体" w:eastAsia="宋体" w:hAnsi="宋体"/>
                <w:sz w:val="24"/>
                <w:szCs w:val="24"/>
              </w:rPr>
              <w:t>150dpi</w:t>
            </w:r>
            <w:r w:rsidRPr="008044B4">
              <w:rPr>
                <w:rFonts w:ascii="宋体" w:eastAsia="宋体" w:hAnsi="宋体" w:hint="eastAsia"/>
                <w:sz w:val="24"/>
                <w:szCs w:val="24"/>
              </w:rPr>
              <w:t>。创建网络用图像分辨率不低于</w:t>
            </w:r>
            <w:r w:rsidRPr="008044B4">
              <w:rPr>
                <w:rFonts w:ascii="宋体" w:eastAsia="宋体" w:hAnsi="宋体"/>
                <w:sz w:val="24"/>
                <w:szCs w:val="24"/>
              </w:rPr>
              <w:t>72dpi</w:t>
            </w:r>
            <w:r w:rsidRPr="008044B4">
              <w:rPr>
                <w:rFonts w:ascii="宋体" w:eastAsia="宋体" w:hAnsi="宋体" w:hint="eastAsia"/>
                <w:sz w:val="24"/>
                <w:szCs w:val="24"/>
              </w:rPr>
              <w:t>。</w:t>
            </w:r>
          </w:p>
        </w:tc>
      </w:tr>
      <w:tr w:rsidR="006D74AB" w:rsidRPr="008044B4" w:rsidTr="004455CC">
        <w:trPr>
          <w:trHeight w:val="657"/>
          <w:jc w:val="center"/>
        </w:trPr>
        <w:tc>
          <w:tcPr>
            <w:tcW w:w="1212" w:type="dxa"/>
            <w:tcBorders>
              <w:bottom w:val="single" w:sz="2" w:space="0" w:color="auto"/>
            </w:tcBorders>
            <w:vAlign w:val="center"/>
          </w:tcPr>
          <w:p w:rsidR="006D74AB" w:rsidRPr="008044B4" w:rsidRDefault="006D74AB"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清晰度</w:t>
            </w:r>
          </w:p>
        </w:tc>
        <w:tc>
          <w:tcPr>
            <w:tcW w:w="6864" w:type="dxa"/>
            <w:tcBorders>
              <w:bottom w:val="single" w:sz="2" w:space="0" w:color="auto"/>
            </w:tcBorders>
            <w:vAlign w:val="center"/>
          </w:tcPr>
          <w:p w:rsidR="006D74AB" w:rsidRPr="008044B4" w:rsidRDefault="006D74AB" w:rsidP="004455CC">
            <w:pPr>
              <w:spacing w:line="360" w:lineRule="auto"/>
              <w:contextualSpacing/>
              <w:mirrorIndents/>
              <w:jc w:val="left"/>
              <w:rPr>
                <w:rFonts w:ascii="宋体" w:eastAsia="宋体" w:hAnsi="宋体"/>
                <w:sz w:val="24"/>
                <w:szCs w:val="24"/>
              </w:rPr>
            </w:pPr>
            <w:r w:rsidRPr="008044B4">
              <w:rPr>
                <w:rFonts w:ascii="宋体" w:eastAsia="宋体" w:hAnsi="宋体" w:hint="eastAsia"/>
                <w:sz w:val="24"/>
                <w:szCs w:val="24"/>
              </w:rPr>
              <w:t>所有图像扫描后，需要使用</w:t>
            </w:r>
            <w:r w:rsidRPr="008044B4">
              <w:rPr>
                <w:rFonts w:ascii="宋体" w:eastAsia="宋体" w:hAnsi="宋体"/>
                <w:sz w:val="24"/>
                <w:szCs w:val="24"/>
              </w:rPr>
              <w:t>Photoshop</w:t>
            </w:r>
            <w:r w:rsidRPr="008044B4">
              <w:rPr>
                <w:rFonts w:ascii="宋体" w:eastAsia="宋体" w:hAnsi="宋体" w:hint="eastAsia"/>
                <w:sz w:val="24"/>
                <w:szCs w:val="24"/>
              </w:rPr>
              <w:t>或其他图像处理软件进行裁剪，校色等处理。以清晰为原则，保证视觉效果。</w:t>
            </w:r>
          </w:p>
        </w:tc>
      </w:tr>
    </w:tbl>
    <w:p w:rsidR="006D74AB" w:rsidRPr="008044B4" w:rsidRDefault="006D74AB" w:rsidP="00551994">
      <w:pPr>
        <w:spacing w:line="360" w:lineRule="auto"/>
        <w:ind w:firstLineChars="200" w:firstLine="480"/>
        <w:contextualSpacing/>
        <w:mirrorIndents/>
        <w:jc w:val="left"/>
        <w:rPr>
          <w:rFonts w:ascii="宋体" w:eastAsia="宋体" w:hAnsi="宋体"/>
          <w:sz w:val="24"/>
          <w:szCs w:val="24"/>
        </w:rPr>
      </w:pPr>
    </w:p>
    <w:p w:rsidR="007F268F" w:rsidRPr="008044B4" w:rsidRDefault="007F268F" w:rsidP="00551994">
      <w:pPr>
        <w:spacing w:line="360" w:lineRule="auto"/>
        <w:ind w:firstLineChars="200" w:firstLine="562"/>
        <w:contextualSpacing/>
        <w:mirrorIndents/>
        <w:jc w:val="left"/>
        <w:rPr>
          <w:rFonts w:ascii="宋体" w:eastAsia="宋体" w:hAnsi="宋体"/>
          <w:b/>
          <w:bCs/>
          <w:color w:val="000000" w:themeColor="text1"/>
          <w:kern w:val="44"/>
          <w:sz w:val="28"/>
          <w:szCs w:val="28"/>
        </w:rPr>
      </w:pPr>
      <w:r w:rsidRPr="008044B4">
        <w:rPr>
          <w:rFonts w:ascii="宋体" w:eastAsia="宋体" w:hAnsi="宋体" w:hint="eastAsia"/>
          <w:b/>
          <w:bCs/>
          <w:color w:val="000000" w:themeColor="text1"/>
          <w:kern w:val="44"/>
          <w:sz w:val="28"/>
          <w:szCs w:val="28"/>
        </w:rPr>
        <w:t>六、项目实施要求</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根据项目建设内容中微课建设工作的需要，特制定本标准。本标准主要包括微课的音视频录制、后期制作和文件交付等基本技术规范。</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1</w:t>
      </w:r>
      <w:r w:rsidR="006E2DC6" w:rsidRPr="008044B4">
        <w:rPr>
          <w:rFonts w:ascii="宋体" w:eastAsia="宋体" w:hAnsi="宋体" w:hint="eastAsia"/>
          <w:sz w:val="24"/>
          <w:szCs w:val="24"/>
        </w:rPr>
        <w:t>、</w:t>
      </w:r>
      <w:r w:rsidRPr="008044B4">
        <w:rPr>
          <w:rFonts w:ascii="宋体" w:eastAsia="宋体" w:hAnsi="宋体" w:hint="eastAsia"/>
          <w:sz w:val="24"/>
          <w:szCs w:val="24"/>
        </w:rPr>
        <w:t>前期录制要求</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（1）课程时长</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内容涉及</w:t>
      </w:r>
      <w:r w:rsidRPr="008044B4">
        <w:rPr>
          <w:rFonts w:ascii="宋体" w:eastAsia="宋体" w:hAnsi="宋体"/>
          <w:sz w:val="24"/>
          <w:szCs w:val="24"/>
        </w:rPr>
        <w:t>到</w:t>
      </w:r>
      <w:r w:rsidRPr="008044B4">
        <w:rPr>
          <w:rFonts w:ascii="宋体" w:eastAsia="宋体" w:hAnsi="宋体" w:hint="eastAsia"/>
          <w:sz w:val="24"/>
          <w:szCs w:val="24"/>
        </w:rPr>
        <w:t>《数控</w:t>
      </w:r>
      <w:r w:rsidRPr="008044B4">
        <w:rPr>
          <w:rFonts w:ascii="宋体" w:eastAsia="宋体" w:hAnsi="宋体"/>
          <w:sz w:val="24"/>
          <w:szCs w:val="24"/>
        </w:rPr>
        <w:t>车床</w:t>
      </w:r>
      <w:r w:rsidRPr="008044B4">
        <w:rPr>
          <w:rFonts w:ascii="宋体" w:eastAsia="宋体" w:hAnsi="宋体" w:hint="eastAsia"/>
          <w:sz w:val="24"/>
          <w:szCs w:val="24"/>
        </w:rPr>
        <w:t>操作</w:t>
      </w:r>
      <w:r w:rsidRPr="008044B4">
        <w:rPr>
          <w:rFonts w:ascii="宋体" w:eastAsia="宋体" w:hAnsi="宋体"/>
          <w:sz w:val="24"/>
          <w:szCs w:val="24"/>
        </w:rPr>
        <w:t>实训</w:t>
      </w:r>
      <w:r w:rsidRPr="008044B4">
        <w:rPr>
          <w:rFonts w:ascii="宋体" w:eastAsia="宋体" w:hAnsi="宋体" w:hint="eastAsia"/>
          <w:sz w:val="24"/>
          <w:szCs w:val="24"/>
        </w:rPr>
        <w:t>》10个</w:t>
      </w:r>
      <w:r w:rsidRPr="008044B4">
        <w:rPr>
          <w:rFonts w:ascii="宋体" w:eastAsia="宋体" w:hAnsi="宋体"/>
          <w:sz w:val="24"/>
          <w:szCs w:val="24"/>
        </w:rPr>
        <w:t>知识点及</w:t>
      </w:r>
      <w:r w:rsidRPr="008044B4">
        <w:rPr>
          <w:rFonts w:ascii="宋体" w:eastAsia="宋体" w:hAnsi="宋体" w:hint="eastAsia"/>
          <w:sz w:val="24"/>
          <w:szCs w:val="24"/>
        </w:rPr>
        <w:t>《数控</w:t>
      </w:r>
      <w:r w:rsidRPr="008044B4">
        <w:rPr>
          <w:rFonts w:ascii="宋体" w:eastAsia="宋体" w:hAnsi="宋体"/>
          <w:sz w:val="24"/>
          <w:szCs w:val="24"/>
        </w:rPr>
        <w:t>铣床操作实训</w:t>
      </w:r>
      <w:r w:rsidRPr="008044B4">
        <w:rPr>
          <w:rFonts w:ascii="宋体" w:eastAsia="宋体" w:hAnsi="宋体" w:hint="eastAsia"/>
          <w:sz w:val="24"/>
          <w:szCs w:val="24"/>
        </w:rPr>
        <w:t>》10个</w:t>
      </w:r>
      <w:r w:rsidRPr="008044B4">
        <w:rPr>
          <w:rFonts w:ascii="宋体" w:eastAsia="宋体" w:hAnsi="宋体"/>
          <w:sz w:val="24"/>
          <w:szCs w:val="24"/>
        </w:rPr>
        <w:t>知识点</w:t>
      </w:r>
      <w:r w:rsidRPr="008044B4">
        <w:rPr>
          <w:rFonts w:ascii="宋体" w:eastAsia="宋体" w:hAnsi="宋体" w:hint="eastAsia"/>
          <w:sz w:val="24"/>
          <w:szCs w:val="24"/>
        </w:rPr>
        <w:t>，</w:t>
      </w:r>
      <w:r w:rsidRPr="008044B4">
        <w:rPr>
          <w:rFonts w:ascii="宋体" w:eastAsia="宋体" w:hAnsi="宋体"/>
          <w:sz w:val="24"/>
          <w:szCs w:val="24"/>
        </w:rPr>
        <w:t>共计</w:t>
      </w:r>
      <w:r w:rsidRPr="008044B4">
        <w:rPr>
          <w:rFonts w:ascii="宋体" w:eastAsia="宋体" w:hAnsi="宋体" w:hint="eastAsia"/>
          <w:sz w:val="24"/>
          <w:szCs w:val="24"/>
        </w:rPr>
        <w:t>20个</w:t>
      </w:r>
      <w:r w:rsidRPr="008044B4">
        <w:rPr>
          <w:rFonts w:ascii="宋体" w:eastAsia="宋体" w:hAnsi="宋体"/>
          <w:sz w:val="24"/>
          <w:szCs w:val="24"/>
        </w:rPr>
        <w:t>知识点，每个知识点录制一个微课</w:t>
      </w:r>
      <w:r w:rsidRPr="008044B4">
        <w:rPr>
          <w:rFonts w:ascii="宋体" w:eastAsia="宋体" w:hAnsi="宋体" w:hint="eastAsia"/>
          <w:sz w:val="24"/>
          <w:szCs w:val="24"/>
        </w:rPr>
        <w:t>，每个时长不超过</w:t>
      </w:r>
      <w:r w:rsidRPr="008044B4">
        <w:rPr>
          <w:rFonts w:ascii="宋体" w:eastAsia="宋体" w:hAnsi="宋体"/>
          <w:sz w:val="24"/>
          <w:szCs w:val="24"/>
        </w:rPr>
        <w:t>1</w:t>
      </w:r>
      <w:r w:rsidRPr="008044B4">
        <w:rPr>
          <w:rFonts w:ascii="宋体" w:eastAsia="宋体" w:hAnsi="宋体" w:hint="eastAsia"/>
          <w:sz w:val="24"/>
          <w:szCs w:val="24"/>
        </w:rPr>
        <w:t>0分钟。在视频的后期制作中，应编辑删除与实训教学无关的内容。</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（2）录制场地</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授课现场的录制场地选择，可以是课堂、演播室或礼堂等场地，面积在50平方米以上。要求录制现场光线充足、环境安静、整洁，避免在镜头中出现有广告嫌疑或与课程无关的标识等内容。</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理论课的录制场地可以是课堂或演播室，同一所学校理论微课录制场地要统一，使用同一间教室或演播室，以达到后期课程制作的统一美观。录制环境要求外部声音安静整洁、室内可完全隔绝日光（窗帘遮蔽等形式均可）。</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实训课及其他课程录制场地根据课程需求由授课教师自行选择录制地点。录制地点面积要给录制设备留够空间，预留面积大小约在录制目标半径五米以上。</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录制环境均要求可外部或内部接入电源。电源接入口不少于两个。</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lastRenderedPageBreak/>
        <w:t>（3）教学材料</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1）脚本准备</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脚本包含教师上课时用的文本材料、PPT、教学图片等，不同上课环境各类材料有相应的规则要求，教师应按以下规范进行准备。</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脚本文本：理论课脚本文本应限制在-----字内。以确保上课时长在</w:t>
      </w:r>
      <w:r w:rsidRPr="008044B4">
        <w:rPr>
          <w:rFonts w:ascii="宋体" w:eastAsia="宋体" w:hAnsi="宋体"/>
          <w:sz w:val="24"/>
          <w:szCs w:val="24"/>
        </w:rPr>
        <w:t>10</w:t>
      </w:r>
      <w:r w:rsidRPr="008044B4">
        <w:rPr>
          <w:rFonts w:ascii="宋体" w:eastAsia="宋体" w:hAnsi="宋体" w:hint="eastAsia"/>
          <w:sz w:val="24"/>
          <w:szCs w:val="24"/>
        </w:rPr>
        <w:t>分钟内。实操课脚本根据上课实际情况准备，上课时长也保持在</w:t>
      </w:r>
      <w:r w:rsidRPr="008044B4">
        <w:rPr>
          <w:rFonts w:ascii="宋体" w:eastAsia="宋体" w:hAnsi="宋体"/>
          <w:sz w:val="24"/>
          <w:szCs w:val="24"/>
        </w:rPr>
        <w:t>10</w:t>
      </w:r>
      <w:r w:rsidRPr="008044B4">
        <w:rPr>
          <w:rFonts w:ascii="宋体" w:eastAsia="宋体" w:hAnsi="宋体" w:hint="eastAsia"/>
          <w:sz w:val="24"/>
          <w:szCs w:val="24"/>
        </w:rPr>
        <w:t>分钟。</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PPT、图片：PPT与教学图片的格式大小应为16:9.不建议使用4:3格式。由于微课成片大小为16:9，建议保持一致。PPT与图片除大小有要求外，清晰度也要注意，要使用清晰度高的图片及素材编辑PPT，保障微课后期编辑时能够使用相关素材。</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2）教具准备</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有操作流程的教学器具教师应编写器具操作流程，条件允许可将器具操作的整体流程真实演示并使用手机等录制，在事前筹备阶段发送给我公司项目交接人员或视频编辑人员。</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实操课上课需要使用的教学器具需要老师提前进行检查，若存在损坏、污渍等情况的教学器具应提前进行处理。</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w:t>
      </w:r>
      <w:r w:rsidR="006E2DC6" w:rsidRPr="008044B4">
        <w:rPr>
          <w:rFonts w:ascii="宋体" w:eastAsia="宋体" w:hAnsi="宋体" w:hint="eastAsia"/>
          <w:sz w:val="24"/>
          <w:szCs w:val="24"/>
        </w:rPr>
        <w:t>、</w:t>
      </w:r>
      <w:r w:rsidRPr="008044B4">
        <w:rPr>
          <w:rFonts w:ascii="宋体" w:eastAsia="宋体" w:hAnsi="宋体" w:hint="eastAsia"/>
          <w:sz w:val="24"/>
          <w:szCs w:val="24"/>
        </w:rPr>
        <w:t>实拍现场要求</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（1）仪容仪表</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1</w:t>
      </w:r>
      <w:r w:rsidRPr="008044B4">
        <w:rPr>
          <w:rFonts w:ascii="宋体" w:eastAsia="宋体" w:hAnsi="宋体" w:hint="eastAsia"/>
          <w:sz w:val="24"/>
          <w:szCs w:val="24"/>
        </w:rPr>
        <w:t>）着装问题：</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教师讲课时应尽量穿着统一的教师工装，若学校未配备工装，教师需着衣色尽量不要穿与黑板、周围颜色相近的衣服，避免录出像来背景与老师不容易分辨。</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教师工装内尽量不要穿细条纹衣服，避免产生条纹扭曲现象，也尽量不要穿大红、深红色衣服，避免摄像机出现色差。</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男教师尽量穿有腰带的裤子，有时要在腰带上安装无线话筒，没有腰带会不太方便。穿衬衫要将衬衫塞进裤子里。</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2</w:t>
      </w:r>
      <w:r w:rsidRPr="008044B4">
        <w:rPr>
          <w:rFonts w:ascii="宋体" w:eastAsia="宋体" w:hAnsi="宋体" w:hint="eastAsia"/>
          <w:sz w:val="24"/>
          <w:szCs w:val="24"/>
        </w:rPr>
        <w:t>）妆饰问题：</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女性教师可化淡妆，保证面部清爽干燥不要出油。注意发式，女性教师应将头发束在脑后，刘海儿不宜过长、避免过多遮挡面部；男性教师不要留</w:t>
      </w:r>
      <w:r w:rsidRPr="008044B4">
        <w:rPr>
          <w:rFonts w:ascii="宋体" w:eastAsia="宋体" w:hAnsi="宋体" w:hint="eastAsia"/>
          <w:sz w:val="24"/>
          <w:szCs w:val="24"/>
        </w:rPr>
        <w:lastRenderedPageBreak/>
        <w:t>长发。</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教师讲课尽量不要佩带装饰品，女性教师的项链、手链、耳钉、发夹等应在录课之前取下，录课时尽量不要戴框架眼镜，建议使用隐形眼镜。男、女性教师均可佩带手表。</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（2）课程推介词（开场白）</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用生动形象的语言描述课程内容，50字以内，用于课程在网络上的宣传推广及课程引入。</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（3）肢体语言</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教师在录制前应进行课程预讲，保证讲课流畅、语言通顺，尽量避免口头语的使用（例如：嗯、哦、啊）及一句话多次重复的语病。可邀请其他教师听课指出自己上课的语言缺点，录制前改掉相应语病及错误。</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教师在课堂教学活动中，主要以口头语言及书面语言为媒体，进行师生间的交流与互动，传播知识。但是，光凭口头语言及书面语音来传递信息是远远不够的。教师在教学过程中应该充分调动肢体语言，使它成为口头语言及书面语音的有效补充及辅助。肢体语言运用得当，有助于教师搞好课堂组织教学管理工作，提高课堂教学魅力。</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课堂上的肢体语言，主要有表情及动作两个方面。脸部可以在大脑的驱使下做出喜、怒、哀、乐等情态变化。运用眼神传情达意，让学生从眼神中获知教师所思所感。课堂上，教师的眼神犹常常起到“此时无声胜有声”的作用，灵活恰当地运用各种眼神，能有效加强师生之间的沟通与交流。除了表情以外，动作也是肢体语言的重要组成部分。</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手势是教学活动中常用的一种肢体语言表达方式。例如：手掌向上抬，示意学生起立或表示鼓励学生大胆讨论、答题；手掌侧立，用力下切，表示斩钉截铁的态度；双手虚按，表示要求中止正在进行的活动；指着板书勾画圈点，能帮助学生从中捕获信息、抓住重点。总之，随着教师手势的一起一落、一挥一晃，带动的是整个课堂的气氛，让课堂不显得呆板单一，使学生不因索然无味而情绪低落。</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（4）实拍场地</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拍摄光源：在实际拍摄微课时，光线问题需要引起注意。课程录制要做到色</w:t>
      </w:r>
      <w:r w:rsidRPr="008044B4">
        <w:rPr>
          <w:rFonts w:ascii="宋体" w:eastAsia="宋体" w:hAnsi="宋体" w:hint="eastAsia"/>
          <w:sz w:val="24"/>
          <w:szCs w:val="24"/>
        </w:rPr>
        <w:lastRenderedPageBreak/>
        <w:t>温统一，只留室内日光灯作为照明光源，为保证足够照度，室内灯光光源按需开启。</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环境卫生：录制现场环境保持安静、整洁，校方应提前安排打扫录制现场的卫生，理论课要求投影幕布无污渍、讲台无灰尘、黑板无无关内容、教室地面无扬尘。实操课要求教学器具无污渍、灰尘，场地干净卫生，背景避免出现有广告嫌疑或与课程无关的标识等内容。</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（5）人员协调</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实拍前与教师沟通上课录制流程。一方面帮助老师缓解紧张情绪，克服面对镜头时的焦虑，同时了解老师的上课安排，提前做好准备应对。根据课程内容及中心设备情况，向老师阐明拍摄时将使用高清摄像机分机位拍摄，两机位分为主场景，全景机位。主场景作为最重要的景别，记录课程大部分的详细授课过程。全景作为交待镜头，同时作为对主场景的备用镜头。在不同讲课时段老师应按要求面向不同镜头授课。</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3、微课相关参数</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（1）课程形式</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成片统一采用单一视频形式。</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（2）录制方式及设备</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1</w:t>
      </w:r>
      <w:r w:rsidRPr="008044B4">
        <w:rPr>
          <w:rFonts w:ascii="宋体" w:eastAsia="宋体" w:hAnsi="宋体" w:hint="eastAsia"/>
          <w:sz w:val="24"/>
          <w:szCs w:val="24"/>
        </w:rPr>
        <w:t>）拍摄方式：根据课程内容，采用多机位拍摄（2机位），机位设置应满足完整记录课堂全部教学活动的要求。</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2</w:t>
      </w:r>
      <w:r w:rsidR="005D4526" w:rsidRPr="008044B4">
        <w:rPr>
          <w:rFonts w:ascii="宋体" w:eastAsia="宋体" w:hAnsi="宋体" w:hint="eastAsia"/>
          <w:sz w:val="24"/>
          <w:szCs w:val="24"/>
        </w:rPr>
        <w:t>）录像设备：摄像机要求不低于专业级数字设备</w:t>
      </w:r>
      <w:r w:rsidRPr="008044B4">
        <w:rPr>
          <w:rFonts w:ascii="宋体" w:eastAsia="宋体" w:hAnsi="宋体" w:hint="eastAsia"/>
          <w:sz w:val="24"/>
          <w:szCs w:val="24"/>
        </w:rPr>
        <w:t>。</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3</w:t>
      </w:r>
      <w:r w:rsidRPr="008044B4">
        <w:rPr>
          <w:rFonts w:ascii="宋体" w:eastAsia="宋体" w:hAnsi="宋体" w:hint="eastAsia"/>
          <w:sz w:val="24"/>
          <w:szCs w:val="24"/>
        </w:rPr>
        <w:t>）录音设备：使用若干个专业级话筒，保证教师的录音质量。</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4</w:t>
      </w:r>
      <w:r w:rsidRPr="008044B4">
        <w:rPr>
          <w:rFonts w:ascii="宋体" w:eastAsia="宋体" w:hAnsi="宋体" w:hint="eastAsia"/>
          <w:sz w:val="24"/>
          <w:szCs w:val="24"/>
        </w:rPr>
        <w:t>）灯光设备：使用三台多频段灯光设备。</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5</w:t>
      </w:r>
      <w:r w:rsidRPr="008044B4">
        <w:rPr>
          <w:rFonts w:ascii="宋体" w:eastAsia="宋体" w:hAnsi="宋体" w:hint="eastAsia"/>
          <w:sz w:val="24"/>
          <w:szCs w:val="24"/>
        </w:rPr>
        <w:t>）后期制作设备：使用相应的非线性编辑系统。</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（3）后期制作要求</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1</w:t>
      </w:r>
      <w:r w:rsidRPr="008044B4">
        <w:rPr>
          <w:rFonts w:ascii="宋体" w:eastAsia="宋体" w:hAnsi="宋体" w:hint="eastAsia"/>
          <w:sz w:val="24"/>
          <w:szCs w:val="24"/>
        </w:rPr>
        <w:t>）片头、片尾、课题版</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片头、片尾不超过10秒，应包含学校LOGO。</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课题版应包含课程名称、主讲教师姓名、学校名称等信息。</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（4）技术指标</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1</w:t>
      </w:r>
      <w:r w:rsidRPr="008044B4">
        <w:rPr>
          <w:rFonts w:ascii="宋体" w:eastAsia="宋体" w:hAnsi="宋体" w:hint="eastAsia"/>
          <w:sz w:val="24"/>
          <w:szCs w:val="24"/>
        </w:rPr>
        <w:t>）视频信号源</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lastRenderedPageBreak/>
        <w:t>a</w:t>
      </w:r>
      <w:r w:rsidRPr="008044B4">
        <w:rPr>
          <w:rFonts w:ascii="宋体" w:eastAsia="宋体" w:hAnsi="宋体"/>
          <w:sz w:val="24"/>
          <w:szCs w:val="24"/>
        </w:rPr>
        <w:t>.</w:t>
      </w:r>
      <w:r w:rsidRPr="008044B4">
        <w:rPr>
          <w:rFonts w:ascii="宋体" w:eastAsia="宋体" w:hAnsi="宋体" w:hint="eastAsia"/>
          <w:sz w:val="24"/>
          <w:szCs w:val="24"/>
        </w:rPr>
        <w:t>稳定性：全片图像同步性能稳定，无失步现象，CTL同步控制信号必须连续：图像无抖动跳跃，色彩无突变，编辑点处图像稳定。</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b</w:t>
      </w:r>
      <w:r w:rsidRPr="008044B4">
        <w:rPr>
          <w:rFonts w:ascii="宋体" w:eastAsia="宋体" w:hAnsi="宋体"/>
          <w:sz w:val="24"/>
          <w:szCs w:val="24"/>
        </w:rPr>
        <w:t>.</w:t>
      </w:r>
      <w:r w:rsidRPr="008044B4">
        <w:rPr>
          <w:rFonts w:ascii="宋体" w:eastAsia="宋体" w:hAnsi="宋体" w:hint="eastAsia"/>
          <w:sz w:val="24"/>
          <w:szCs w:val="24"/>
        </w:rPr>
        <w:t>信噪比：图像信噪比不低于55dB，无明显杂波。</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c</w:t>
      </w:r>
      <w:r w:rsidRPr="008044B4">
        <w:rPr>
          <w:rFonts w:ascii="宋体" w:eastAsia="宋体" w:hAnsi="宋体"/>
          <w:sz w:val="24"/>
          <w:szCs w:val="24"/>
        </w:rPr>
        <w:t>.</w:t>
      </w:r>
      <w:r w:rsidRPr="008044B4">
        <w:rPr>
          <w:rFonts w:ascii="宋体" w:eastAsia="宋体" w:hAnsi="宋体" w:hint="eastAsia"/>
          <w:sz w:val="24"/>
          <w:szCs w:val="24"/>
        </w:rPr>
        <w:t>色调：白平衡正确，无明显偏色，多机拍摄的镜头衔接处无明显色差。</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d</w:t>
      </w:r>
      <w:r w:rsidRPr="008044B4">
        <w:rPr>
          <w:rFonts w:ascii="宋体" w:eastAsia="宋体" w:hAnsi="宋体"/>
          <w:sz w:val="24"/>
          <w:szCs w:val="24"/>
        </w:rPr>
        <w:t>.</w:t>
      </w:r>
      <w:r w:rsidRPr="008044B4">
        <w:rPr>
          <w:rFonts w:ascii="宋体" w:eastAsia="宋体" w:hAnsi="宋体" w:hint="eastAsia"/>
          <w:sz w:val="24"/>
          <w:szCs w:val="24"/>
        </w:rPr>
        <w:t>视频电平：视频全讯号幅度为1Ⅴp-p，最大不超过1.1Ⅴp-p。其中，消隐电平为0V时，白电平幅度0.7Ⅴp-p，同步信号-0.3V，色同步信号幅度0.3Vp-p(以消隐线上下对称)，全片一致。</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1)</w:t>
      </w:r>
      <w:r w:rsidRPr="008044B4">
        <w:rPr>
          <w:rFonts w:ascii="宋体" w:eastAsia="宋体" w:hAnsi="宋体" w:hint="eastAsia"/>
          <w:sz w:val="24"/>
          <w:szCs w:val="24"/>
        </w:rPr>
        <w:t>音频信号源</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a声道：中文内容音频信号记录于第1声道，音乐、音效、同期声记录于第2声道，若有其他文字解说记录于第3声道(如录音设备无第3声道,则录于第2声道)。</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b电平指标：-2db—-8db声音应无明显失真、放音过冲、过弱。</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c音频信噪比不低于48db。</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d声音和画面要求同步，无交流声或其他杂音等缺陷。</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e伴音清晰、饱满、圆润，无失真、噪声杂音干扰、音量忽大忽小现象。解说声与现场声无明显比例失调，解说声与背景音乐无明显比例失调。</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（5）视频压缩格式及技术参数</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1)</w:t>
      </w:r>
      <w:r w:rsidRPr="008044B4">
        <w:rPr>
          <w:rFonts w:ascii="宋体" w:eastAsia="宋体" w:hAnsi="宋体" w:hint="eastAsia"/>
          <w:sz w:val="24"/>
          <w:szCs w:val="24"/>
        </w:rPr>
        <w:t>视频压缩采用H.264/AVC(MPEG-4Part10)编码、使用二次编码、不包含字幕的MP4格式。</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2)</w:t>
      </w:r>
      <w:r w:rsidRPr="008044B4">
        <w:rPr>
          <w:rFonts w:ascii="宋体" w:eastAsia="宋体" w:hAnsi="宋体" w:hint="eastAsia"/>
          <w:sz w:val="24"/>
          <w:szCs w:val="24"/>
        </w:rPr>
        <w:t>视频分辨率</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前期采用高清16:9拍摄时，分辨率设定为1920*1080，视频帧率为25帧/秒，扫描方式采用逐行扫描。</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（6）音频压缩格式及技术参数</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sz w:val="24"/>
          <w:szCs w:val="24"/>
        </w:rPr>
        <w:t>1</w:t>
      </w:r>
      <w:r w:rsidRPr="008044B4">
        <w:rPr>
          <w:rFonts w:ascii="宋体" w:eastAsia="宋体" w:hAnsi="宋体" w:hint="eastAsia"/>
          <w:sz w:val="24"/>
          <w:szCs w:val="24"/>
        </w:rPr>
        <w:t>）音频压缩采用AAC(MPEG4Part3)格式</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2）采样率48KHz</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3）音频码流率128Kbps(恒定)</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4）必须是双声道，必须做混音处理。</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（7）封装采用MP4封装</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4、相关附件</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lastRenderedPageBreak/>
        <w:t>（1）微课程录制审核表</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（2）课程录制脚本</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（3）学校课程资源拍摄确认总表</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（4）课程录制脚本填写说明</w:t>
      </w:r>
    </w:p>
    <w:tbl>
      <w:tblPr>
        <w:tblW w:w="8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93"/>
        <w:gridCol w:w="358"/>
        <w:gridCol w:w="2330"/>
        <w:gridCol w:w="1175"/>
        <w:gridCol w:w="1762"/>
        <w:gridCol w:w="413"/>
        <w:gridCol w:w="912"/>
        <w:gridCol w:w="817"/>
      </w:tblGrid>
      <w:tr w:rsidR="007F268F" w:rsidRPr="008044B4" w:rsidTr="004455CC">
        <w:trPr>
          <w:trHeight w:val="375"/>
        </w:trPr>
        <w:tc>
          <w:tcPr>
            <w:tcW w:w="8660" w:type="dxa"/>
            <w:gridSpan w:val="8"/>
            <w:tcBorders>
              <w:top w:val="nil"/>
              <w:left w:val="nil"/>
              <w:right w:val="nil"/>
            </w:tcBorders>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微课程录制审核表</w:t>
            </w:r>
          </w:p>
        </w:tc>
      </w:tr>
      <w:tr w:rsidR="007F268F" w:rsidRPr="008044B4" w:rsidTr="004455CC">
        <w:trPr>
          <w:trHeight w:val="624"/>
        </w:trPr>
        <w:tc>
          <w:tcPr>
            <w:tcW w:w="1251"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教师姓名</w:t>
            </w:r>
          </w:p>
        </w:tc>
        <w:tc>
          <w:tcPr>
            <w:tcW w:w="2330"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175"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联系方式</w:t>
            </w:r>
          </w:p>
        </w:tc>
        <w:tc>
          <w:tcPr>
            <w:tcW w:w="217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729" w:type="dxa"/>
            <w:gridSpan w:val="2"/>
            <w:vMerge w:val="restart"/>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照片</w:t>
            </w:r>
          </w:p>
        </w:tc>
      </w:tr>
      <w:tr w:rsidR="007F268F" w:rsidRPr="008044B4" w:rsidTr="004455CC">
        <w:trPr>
          <w:trHeight w:val="624"/>
        </w:trPr>
        <w:tc>
          <w:tcPr>
            <w:tcW w:w="1251"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职务职称</w:t>
            </w:r>
          </w:p>
        </w:tc>
        <w:tc>
          <w:tcPr>
            <w:tcW w:w="2330"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175"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邮箱</w:t>
            </w:r>
          </w:p>
        </w:tc>
        <w:tc>
          <w:tcPr>
            <w:tcW w:w="217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729" w:type="dxa"/>
            <w:gridSpan w:val="2"/>
            <w:vMerge/>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624"/>
        </w:trPr>
        <w:tc>
          <w:tcPr>
            <w:tcW w:w="1251"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课程名称</w:t>
            </w:r>
          </w:p>
        </w:tc>
        <w:tc>
          <w:tcPr>
            <w:tcW w:w="5680"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729" w:type="dxa"/>
            <w:gridSpan w:val="2"/>
            <w:vMerge/>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624"/>
        </w:trPr>
        <w:tc>
          <w:tcPr>
            <w:tcW w:w="1251"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个人荣誉</w:t>
            </w:r>
          </w:p>
        </w:tc>
        <w:tc>
          <w:tcPr>
            <w:tcW w:w="5680"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729" w:type="dxa"/>
            <w:gridSpan w:val="2"/>
            <w:vMerge/>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603"/>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序号</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知识点名称</w:t>
            </w: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课程类型</w:t>
            </w: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备注</w:t>
            </w:r>
          </w:p>
        </w:tc>
      </w:tr>
      <w:tr w:rsidR="007F268F" w:rsidRPr="008044B4" w:rsidTr="004455CC">
        <w:trPr>
          <w:trHeight w:val="603"/>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1</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603"/>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2</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603"/>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3</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603"/>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4</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603"/>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5</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562"/>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6</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562"/>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7</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562"/>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8</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562"/>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9</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562"/>
        </w:trPr>
        <w:tc>
          <w:tcPr>
            <w:tcW w:w="893"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10</w:t>
            </w:r>
          </w:p>
        </w:tc>
        <w:tc>
          <w:tcPr>
            <w:tcW w:w="5625" w:type="dxa"/>
            <w:gridSpan w:val="4"/>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1325"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c>
          <w:tcPr>
            <w:tcW w:w="817" w:type="dxa"/>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1058"/>
        </w:trPr>
        <w:tc>
          <w:tcPr>
            <w:tcW w:w="1251"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审核意见</w:t>
            </w:r>
          </w:p>
        </w:tc>
        <w:tc>
          <w:tcPr>
            <w:tcW w:w="7409" w:type="dxa"/>
            <w:gridSpan w:val="6"/>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tc>
      </w:tr>
      <w:tr w:rsidR="007F268F" w:rsidRPr="008044B4" w:rsidTr="004455CC">
        <w:trPr>
          <w:trHeight w:val="1090"/>
        </w:trPr>
        <w:tc>
          <w:tcPr>
            <w:tcW w:w="1251"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lastRenderedPageBreak/>
              <w:t>审核人</w:t>
            </w:r>
          </w:p>
        </w:tc>
        <w:tc>
          <w:tcPr>
            <w:tcW w:w="7409" w:type="dxa"/>
            <w:gridSpan w:val="6"/>
            <w:shd w:val="clear" w:color="auto" w:fill="auto"/>
            <w:vAlign w:val="center"/>
          </w:tcPr>
          <w:p w:rsidR="007F268F" w:rsidRPr="008044B4" w:rsidRDefault="007F268F" w:rsidP="004455CC">
            <w:pPr>
              <w:contextualSpacing/>
              <w:mirrorIndents/>
              <w:jc w:val="center"/>
              <w:rPr>
                <w:rFonts w:ascii="宋体" w:eastAsia="宋体" w:hAnsi="宋体"/>
                <w:sz w:val="24"/>
                <w:szCs w:val="24"/>
              </w:rPr>
            </w:pPr>
          </w:p>
          <w:p w:rsidR="007F268F" w:rsidRPr="008044B4" w:rsidRDefault="007F268F" w:rsidP="004455CC">
            <w:pPr>
              <w:contextualSpacing/>
              <w:mirrorIndents/>
              <w:jc w:val="center"/>
              <w:rPr>
                <w:rFonts w:ascii="宋体" w:eastAsia="宋体" w:hAnsi="宋体"/>
                <w:sz w:val="24"/>
                <w:szCs w:val="24"/>
              </w:rPr>
            </w:pPr>
          </w:p>
          <w:p w:rsidR="007F268F" w:rsidRPr="008044B4" w:rsidRDefault="007F268F" w:rsidP="004455CC">
            <w:pPr>
              <w:wordWrap w:val="0"/>
              <w:contextualSpacing/>
              <w:mirrorIndents/>
              <w:jc w:val="right"/>
              <w:rPr>
                <w:rFonts w:ascii="宋体" w:eastAsia="宋体" w:hAnsi="宋体"/>
                <w:sz w:val="24"/>
                <w:szCs w:val="24"/>
              </w:rPr>
            </w:pPr>
            <w:r w:rsidRPr="008044B4">
              <w:rPr>
                <w:rFonts w:ascii="宋体" w:eastAsia="宋体" w:hAnsi="宋体" w:hint="eastAsia"/>
                <w:sz w:val="24"/>
                <w:szCs w:val="24"/>
              </w:rPr>
              <w:t>签</w:t>
            </w:r>
            <w:r w:rsidR="004455CC" w:rsidRPr="008044B4">
              <w:rPr>
                <w:rFonts w:ascii="宋体" w:eastAsia="宋体" w:hAnsi="宋体" w:hint="eastAsia"/>
                <w:sz w:val="24"/>
                <w:szCs w:val="24"/>
              </w:rPr>
              <w:t xml:space="preserve"> </w:t>
            </w:r>
            <w:r w:rsidRPr="008044B4">
              <w:rPr>
                <w:rFonts w:ascii="宋体" w:eastAsia="宋体" w:hAnsi="宋体" w:hint="eastAsia"/>
                <w:sz w:val="24"/>
                <w:szCs w:val="24"/>
              </w:rPr>
              <w:t>名：</w:t>
            </w:r>
            <w:r w:rsidR="004455CC" w:rsidRPr="008044B4">
              <w:rPr>
                <w:rFonts w:ascii="宋体" w:eastAsia="宋体" w:hAnsi="宋体" w:hint="eastAsia"/>
                <w:sz w:val="24"/>
                <w:szCs w:val="24"/>
              </w:rPr>
              <w:t xml:space="preserve">  </w:t>
            </w:r>
            <w:r w:rsidR="004455CC" w:rsidRPr="008044B4">
              <w:rPr>
                <w:rFonts w:ascii="宋体" w:eastAsia="宋体" w:hAnsi="宋体"/>
                <w:sz w:val="24"/>
                <w:szCs w:val="24"/>
              </w:rPr>
              <w:t xml:space="preserve">           </w:t>
            </w:r>
          </w:p>
          <w:p w:rsidR="007F268F" w:rsidRPr="008044B4" w:rsidRDefault="007F268F" w:rsidP="004455CC">
            <w:pPr>
              <w:wordWrap w:val="0"/>
              <w:contextualSpacing/>
              <w:mirrorIndents/>
              <w:jc w:val="right"/>
              <w:rPr>
                <w:rFonts w:ascii="宋体" w:eastAsia="宋体" w:hAnsi="宋体"/>
                <w:sz w:val="24"/>
                <w:szCs w:val="24"/>
              </w:rPr>
            </w:pPr>
            <w:r w:rsidRPr="008044B4">
              <w:rPr>
                <w:rFonts w:ascii="宋体" w:eastAsia="宋体" w:hAnsi="宋体" w:hint="eastAsia"/>
                <w:sz w:val="24"/>
                <w:szCs w:val="24"/>
              </w:rPr>
              <w:t>年</w:t>
            </w:r>
            <w:r w:rsidR="004455CC" w:rsidRPr="008044B4">
              <w:rPr>
                <w:rFonts w:ascii="宋体" w:eastAsia="宋体" w:hAnsi="宋体" w:hint="eastAsia"/>
                <w:sz w:val="24"/>
                <w:szCs w:val="24"/>
              </w:rPr>
              <w:t xml:space="preserve"> </w:t>
            </w:r>
            <w:r w:rsidR="004455CC" w:rsidRPr="008044B4">
              <w:rPr>
                <w:rFonts w:ascii="宋体" w:eastAsia="宋体" w:hAnsi="宋体"/>
                <w:sz w:val="24"/>
                <w:szCs w:val="24"/>
              </w:rPr>
              <w:t xml:space="preserve"> </w:t>
            </w:r>
            <w:r w:rsidR="004455CC" w:rsidRPr="008044B4">
              <w:rPr>
                <w:rFonts w:ascii="宋体" w:eastAsia="宋体" w:hAnsi="宋体" w:hint="eastAsia"/>
                <w:sz w:val="24"/>
                <w:szCs w:val="24"/>
              </w:rPr>
              <w:t xml:space="preserve">   </w:t>
            </w:r>
            <w:r w:rsidRPr="008044B4">
              <w:rPr>
                <w:rFonts w:ascii="宋体" w:eastAsia="宋体" w:hAnsi="宋体" w:hint="eastAsia"/>
                <w:sz w:val="24"/>
                <w:szCs w:val="24"/>
              </w:rPr>
              <w:t>月</w:t>
            </w:r>
            <w:r w:rsidR="004455CC" w:rsidRPr="008044B4">
              <w:rPr>
                <w:rFonts w:ascii="宋体" w:eastAsia="宋体" w:hAnsi="宋体" w:hint="eastAsia"/>
                <w:sz w:val="24"/>
                <w:szCs w:val="24"/>
              </w:rPr>
              <w:t xml:space="preserve">     </w:t>
            </w:r>
            <w:r w:rsidRPr="008044B4">
              <w:rPr>
                <w:rFonts w:ascii="宋体" w:eastAsia="宋体" w:hAnsi="宋体" w:hint="eastAsia"/>
                <w:sz w:val="24"/>
                <w:szCs w:val="24"/>
              </w:rPr>
              <w:t>日</w:t>
            </w:r>
            <w:r w:rsidR="004455CC" w:rsidRPr="008044B4">
              <w:rPr>
                <w:rFonts w:ascii="宋体" w:eastAsia="宋体" w:hAnsi="宋体" w:hint="eastAsia"/>
                <w:sz w:val="24"/>
                <w:szCs w:val="24"/>
              </w:rPr>
              <w:t xml:space="preserve"> </w:t>
            </w:r>
            <w:r w:rsidR="004455CC" w:rsidRPr="008044B4">
              <w:rPr>
                <w:rFonts w:ascii="宋体" w:eastAsia="宋体" w:hAnsi="宋体"/>
                <w:sz w:val="24"/>
                <w:szCs w:val="24"/>
              </w:rPr>
              <w:t xml:space="preserve">   </w:t>
            </w:r>
          </w:p>
        </w:tc>
      </w:tr>
      <w:tr w:rsidR="007F268F" w:rsidRPr="008044B4" w:rsidTr="004455CC">
        <w:trPr>
          <w:trHeight w:val="592"/>
        </w:trPr>
        <w:tc>
          <w:tcPr>
            <w:tcW w:w="1251" w:type="dxa"/>
            <w:gridSpan w:val="2"/>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填写说明</w:t>
            </w:r>
          </w:p>
        </w:tc>
        <w:tc>
          <w:tcPr>
            <w:tcW w:w="7409" w:type="dxa"/>
            <w:gridSpan w:val="6"/>
            <w:shd w:val="clear" w:color="auto" w:fill="auto"/>
            <w:vAlign w:val="center"/>
          </w:tcPr>
          <w:p w:rsidR="007F268F" w:rsidRPr="008044B4" w:rsidRDefault="007F268F" w:rsidP="004455CC">
            <w:pPr>
              <w:contextualSpacing/>
              <w:mirrorIndents/>
              <w:jc w:val="center"/>
              <w:rPr>
                <w:rFonts w:ascii="宋体" w:eastAsia="宋体" w:hAnsi="宋体"/>
                <w:sz w:val="24"/>
                <w:szCs w:val="24"/>
              </w:rPr>
            </w:pPr>
            <w:r w:rsidRPr="008044B4">
              <w:rPr>
                <w:rFonts w:ascii="宋体" w:eastAsia="宋体" w:hAnsi="宋体" w:hint="eastAsia"/>
                <w:sz w:val="24"/>
                <w:szCs w:val="24"/>
              </w:rPr>
              <w:t>理论课、实操课课程比例由老师自行规划填写。</w:t>
            </w:r>
          </w:p>
        </w:tc>
      </w:tr>
    </w:tbl>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sectPr w:rsidR="007F268F" w:rsidRPr="008044B4" w:rsidSect="008044B4">
          <w:footerReference w:type="default" r:id="rId8"/>
          <w:pgSz w:w="11906" w:h="16838"/>
          <w:pgMar w:top="1440" w:right="1800" w:bottom="1440" w:left="1800" w:header="851" w:footer="992" w:gutter="0"/>
          <w:cols w:space="425"/>
          <w:docGrid w:type="lines" w:linePitch="312"/>
        </w:sectPr>
      </w:pP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lastRenderedPageBreak/>
        <w:t>课程录制脚本</w:t>
      </w:r>
    </w:p>
    <w:tbl>
      <w:tblPr>
        <w:tblStyle w:val="a7"/>
        <w:tblW w:w="13920" w:type="dxa"/>
        <w:tblLayout w:type="fixed"/>
        <w:tblLook w:val="04A0" w:firstRow="1" w:lastRow="0" w:firstColumn="1" w:lastColumn="0" w:noHBand="0" w:noVBand="1"/>
      </w:tblPr>
      <w:tblGrid>
        <w:gridCol w:w="987"/>
        <w:gridCol w:w="1438"/>
        <w:gridCol w:w="1543"/>
        <w:gridCol w:w="2982"/>
        <w:gridCol w:w="787"/>
        <w:gridCol w:w="1263"/>
        <w:gridCol w:w="2312"/>
        <w:gridCol w:w="775"/>
        <w:gridCol w:w="1833"/>
      </w:tblGrid>
      <w:tr w:rsidR="007F268F" w:rsidRPr="008044B4" w:rsidTr="004455CC">
        <w:trPr>
          <w:trHeight w:val="618"/>
        </w:trPr>
        <w:tc>
          <w:tcPr>
            <w:tcW w:w="2425" w:type="dxa"/>
            <w:gridSpan w:val="2"/>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知识点名称</w:t>
            </w:r>
          </w:p>
        </w:tc>
        <w:tc>
          <w:tcPr>
            <w:tcW w:w="4525" w:type="dxa"/>
            <w:gridSpan w:val="2"/>
            <w:shd w:val="clear" w:color="auto" w:fill="FFFFFF" w:themeFill="background1"/>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050" w:type="dxa"/>
            <w:gridSpan w:val="2"/>
            <w:shd w:val="clear" w:color="auto" w:fill="CFCDCD" w:themeFill="background2" w:themeFillShade="E5"/>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课程类别</w:t>
            </w:r>
          </w:p>
        </w:tc>
        <w:tc>
          <w:tcPr>
            <w:tcW w:w="4920" w:type="dxa"/>
            <w:gridSpan w:val="3"/>
            <w:shd w:val="clear" w:color="auto" w:fill="FFFFFF" w:themeFill="background1"/>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296"/>
        </w:trPr>
        <w:tc>
          <w:tcPr>
            <w:tcW w:w="987" w:type="dxa"/>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镜头号</w:t>
            </w:r>
          </w:p>
        </w:tc>
        <w:tc>
          <w:tcPr>
            <w:tcW w:w="2981" w:type="dxa"/>
            <w:gridSpan w:val="2"/>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对白</w:t>
            </w:r>
          </w:p>
        </w:tc>
        <w:tc>
          <w:tcPr>
            <w:tcW w:w="2982" w:type="dxa"/>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镜头描述</w:t>
            </w:r>
          </w:p>
        </w:tc>
        <w:tc>
          <w:tcPr>
            <w:tcW w:w="787" w:type="dxa"/>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景别</w:t>
            </w:r>
          </w:p>
        </w:tc>
        <w:tc>
          <w:tcPr>
            <w:tcW w:w="3575" w:type="dxa"/>
            <w:gridSpan w:val="2"/>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特效</w:t>
            </w:r>
          </w:p>
        </w:tc>
        <w:tc>
          <w:tcPr>
            <w:tcW w:w="775" w:type="dxa"/>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时长</w:t>
            </w:r>
          </w:p>
        </w:tc>
        <w:tc>
          <w:tcPr>
            <w:tcW w:w="1833" w:type="dxa"/>
            <w:shd w:val="clear" w:color="auto" w:fill="D7D7D7"/>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教材/教具</w:t>
            </w:r>
          </w:p>
        </w:tc>
      </w:tr>
      <w:tr w:rsidR="007F268F" w:rsidRPr="008044B4" w:rsidTr="004455CC">
        <w:trPr>
          <w:trHeight w:val="466"/>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6"/>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6"/>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3</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6"/>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4</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6"/>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5</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6"/>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6</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318"/>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7</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318"/>
        </w:trPr>
        <w:tc>
          <w:tcPr>
            <w:tcW w:w="987" w:type="dxa"/>
            <w:shd w:val="clear" w:color="auto" w:fill="D8D8D8" w:themeFill="background1" w:themeFillShade="D8"/>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8</w:t>
            </w:r>
          </w:p>
        </w:tc>
        <w:tc>
          <w:tcPr>
            <w:tcW w:w="2981"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9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8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3575" w:type="dxa"/>
            <w:gridSpan w:val="2"/>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775"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83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bl>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sectPr w:rsidR="007F268F" w:rsidRPr="008044B4" w:rsidSect="008044B4">
          <w:pgSz w:w="16838" w:h="11906" w:orient="landscape"/>
          <w:pgMar w:top="1800" w:right="1440" w:bottom="1800" w:left="1440" w:header="851" w:footer="992" w:gutter="0"/>
          <w:cols w:space="425"/>
          <w:docGrid w:type="lines" w:linePitch="312"/>
        </w:sectPr>
      </w:pPr>
    </w:p>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lastRenderedPageBreak/>
        <w:t>学校课程资源拍摄确认总表</w:t>
      </w:r>
    </w:p>
    <w:tbl>
      <w:tblPr>
        <w:tblStyle w:val="a7"/>
        <w:tblW w:w="9322" w:type="dxa"/>
        <w:jc w:val="center"/>
        <w:tblLayout w:type="fixed"/>
        <w:tblLook w:val="04A0" w:firstRow="1" w:lastRow="0" w:firstColumn="1" w:lastColumn="0" w:noHBand="0" w:noVBand="1"/>
      </w:tblPr>
      <w:tblGrid>
        <w:gridCol w:w="736"/>
        <w:gridCol w:w="2181"/>
        <w:gridCol w:w="2182"/>
        <w:gridCol w:w="1403"/>
        <w:gridCol w:w="1403"/>
        <w:gridCol w:w="1417"/>
      </w:tblGrid>
      <w:tr w:rsidR="007F268F" w:rsidRPr="008044B4" w:rsidTr="004455CC">
        <w:trPr>
          <w:trHeight w:val="83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序号</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所属专业</w:t>
            </w: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课程的名称</w:t>
            </w: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微课类型</w:t>
            </w: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教师签字</w:t>
            </w: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预计</w:t>
            </w:r>
          </w:p>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拍摄日期</w:t>
            </w:r>
          </w:p>
        </w:tc>
      </w:tr>
      <w:tr w:rsidR="007F268F" w:rsidRPr="008044B4" w:rsidTr="004455CC">
        <w:trPr>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3</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4</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5</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6</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7</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8</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9</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10</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11</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12</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13</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14</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15</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16</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17</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18</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19</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20</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21</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22</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23</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r w:rsidR="007F268F" w:rsidRPr="008044B4" w:rsidTr="004455CC">
        <w:trPr>
          <w:trHeight w:val="46"/>
          <w:jc w:val="center"/>
        </w:trPr>
        <w:tc>
          <w:tcPr>
            <w:tcW w:w="736"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r w:rsidRPr="008044B4">
              <w:rPr>
                <w:rFonts w:ascii="宋体" w:eastAsia="宋体" w:hAnsi="宋体" w:hint="eastAsia"/>
                <w:sz w:val="24"/>
                <w:szCs w:val="24"/>
              </w:rPr>
              <w:t>24</w:t>
            </w:r>
          </w:p>
        </w:tc>
        <w:tc>
          <w:tcPr>
            <w:tcW w:w="2181"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2182"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03"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c>
          <w:tcPr>
            <w:tcW w:w="1417" w:type="dxa"/>
            <w:vAlign w:val="center"/>
          </w:tcPr>
          <w:p w:rsidR="007F268F" w:rsidRPr="008044B4" w:rsidRDefault="007F268F" w:rsidP="004455CC">
            <w:pPr>
              <w:spacing w:line="360" w:lineRule="auto"/>
              <w:contextualSpacing/>
              <w:mirrorIndents/>
              <w:jc w:val="center"/>
              <w:rPr>
                <w:rFonts w:ascii="宋体" w:eastAsia="宋体" w:hAnsi="宋体"/>
                <w:sz w:val="24"/>
                <w:szCs w:val="24"/>
              </w:rPr>
            </w:pPr>
          </w:p>
        </w:tc>
      </w:tr>
    </w:tbl>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p>
    <w:p w:rsidR="004455CC" w:rsidRPr="008044B4" w:rsidRDefault="004455CC" w:rsidP="00551994">
      <w:pPr>
        <w:spacing w:line="360" w:lineRule="auto"/>
        <w:ind w:firstLineChars="200" w:firstLine="480"/>
        <w:contextualSpacing/>
        <w:mirrorIndents/>
        <w:jc w:val="left"/>
        <w:rPr>
          <w:rFonts w:ascii="宋体" w:eastAsia="宋体" w:hAnsi="宋体"/>
          <w:sz w:val="24"/>
          <w:szCs w:val="24"/>
        </w:rPr>
      </w:pP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lastRenderedPageBreak/>
        <w:t>课程录制脚本填写说明</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对白：对白指的是教师上课时所说话的主要内容，起到承上启下的作用，一方面概括上课的知识点，一方面提示教师上课流程已进行到哪一步。</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镜头描述：画面描述指的是教师在录制过程中想出现的授课画面，例如：教师自己是否出境(若出境则镜头画面准备全身出镜还是半身出境或某处特写镜头)、镜头主要涵盖哪些教学内容(PPT、板书，或是教师指定教具或教材镜头)、若为实操课镜头对指定教学内容的拍摄步骤和注重点等。</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景别：景别分为三种：远景（全身镜头）、近景（半身镜头）、特写（被拍摄物或人的指定拍摄范围）。由教师根据授课内容自行选择。</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特效：特效指的是被拍摄教学内容或教具等过程在后期处理中进行特殊标注解说的方法。例如：某电路图电流的流动方向和过程、教学工具的某处进行特殊标注、实验操作台操作流程的屏幕显示等。</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时长：时长为教师对不同部分的教学内容自己预设的授课时间，重点为课程总时长做预估准备，课程总时长不得超过十分钟。</w:t>
      </w:r>
    </w:p>
    <w:p w:rsidR="007F268F" w:rsidRPr="008044B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教材/教具：指的是教师上课使用的教材或教学工具。例如实操课使用的发电机、模型、试验台等。</w:t>
      </w:r>
    </w:p>
    <w:p w:rsidR="007F268F" w:rsidRPr="00551994" w:rsidRDefault="007F268F" w:rsidP="00551994">
      <w:pPr>
        <w:spacing w:line="360" w:lineRule="auto"/>
        <w:ind w:firstLineChars="200" w:firstLine="480"/>
        <w:contextualSpacing/>
        <w:mirrorIndents/>
        <w:jc w:val="left"/>
        <w:rPr>
          <w:rFonts w:ascii="宋体" w:eastAsia="宋体" w:hAnsi="宋体"/>
          <w:sz w:val="24"/>
          <w:szCs w:val="24"/>
        </w:rPr>
      </w:pPr>
      <w:r w:rsidRPr="008044B4">
        <w:rPr>
          <w:rFonts w:ascii="宋体" w:eastAsia="宋体" w:hAnsi="宋体" w:hint="eastAsia"/>
          <w:sz w:val="24"/>
          <w:szCs w:val="24"/>
        </w:rPr>
        <w:t>课程类型：讲授类、演示类、表演类、探究学习类、录屏类。</w:t>
      </w:r>
    </w:p>
    <w:p w:rsidR="007F268F" w:rsidRPr="00551994" w:rsidRDefault="007F268F" w:rsidP="00551994">
      <w:pPr>
        <w:spacing w:line="360" w:lineRule="auto"/>
        <w:ind w:firstLineChars="200" w:firstLine="480"/>
        <w:contextualSpacing/>
        <w:mirrorIndents/>
        <w:jc w:val="left"/>
        <w:rPr>
          <w:rFonts w:ascii="宋体" w:eastAsia="宋体" w:hAnsi="宋体"/>
          <w:sz w:val="24"/>
          <w:szCs w:val="24"/>
        </w:rPr>
      </w:pPr>
    </w:p>
    <w:sectPr w:rsidR="007F268F" w:rsidRPr="00551994" w:rsidSect="008044B4">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03E" w:rsidRDefault="007D603E" w:rsidP="00CC5FBB">
      <w:r>
        <w:separator/>
      </w:r>
    </w:p>
  </w:endnote>
  <w:endnote w:type="continuationSeparator" w:id="0">
    <w:p w:rsidR="007D603E" w:rsidRDefault="007D603E" w:rsidP="00CC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994" w:rsidRDefault="00551994">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A66C38">
      <w:rPr>
        <w:noProof/>
      </w:rPr>
      <w:t>21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03E" w:rsidRDefault="007D603E" w:rsidP="00CC5FBB">
      <w:r>
        <w:separator/>
      </w:r>
    </w:p>
  </w:footnote>
  <w:footnote w:type="continuationSeparator" w:id="0">
    <w:p w:rsidR="007D603E" w:rsidRDefault="007D603E" w:rsidP="00CC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0E7"/>
    <w:multiLevelType w:val="singleLevel"/>
    <w:tmpl w:val="011A70E7"/>
    <w:lvl w:ilvl="0">
      <w:start w:val="1"/>
      <w:numFmt w:val="decimal"/>
      <w:lvlText w:val="%1."/>
      <w:lvlJc w:val="left"/>
      <w:pPr>
        <w:tabs>
          <w:tab w:val="left" w:pos="312"/>
        </w:tabs>
      </w:pPr>
    </w:lvl>
  </w:abstractNum>
  <w:abstractNum w:abstractNumId="1" w15:restartNumberingAfterBreak="0">
    <w:nsid w:val="01F0052B"/>
    <w:multiLevelType w:val="hybridMultilevel"/>
    <w:tmpl w:val="5B38E6C2"/>
    <w:lvl w:ilvl="0" w:tplc="15F4A610">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00D57"/>
    <w:multiLevelType w:val="hybridMultilevel"/>
    <w:tmpl w:val="8744E204"/>
    <w:lvl w:ilvl="0" w:tplc="19B6B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6E00AC"/>
    <w:multiLevelType w:val="hybridMultilevel"/>
    <w:tmpl w:val="B6F20998"/>
    <w:lvl w:ilvl="0" w:tplc="34505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85386B"/>
    <w:multiLevelType w:val="hybridMultilevel"/>
    <w:tmpl w:val="E328306A"/>
    <w:lvl w:ilvl="0" w:tplc="F158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3022FE"/>
    <w:multiLevelType w:val="hybridMultilevel"/>
    <w:tmpl w:val="7F2EA6EE"/>
    <w:lvl w:ilvl="0" w:tplc="A5C05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80BFE"/>
    <w:multiLevelType w:val="hybridMultilevel"/>
    <w:tmpl w:val="7A7091A8"/>
    <w:lvl w:ilvl="0" w:tplc="7070F26C">
      <w:start w:val="1"/>
      <w:numFmt w:val="decimal"/>
      <w:lvlText w:val="%1."/>
      <w:lvlJc w:val="left"/>
      <w:pPr>
        <w:ind w:left="324" w:hanging="32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F93468"/>
    <w:multiLevelType w:val="hybridMultilevel"/>
    <w:tmpl w:val="0B1C6F9E"/>
    <w:lvl w:ilvl="0" w:tplc="66680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B54762"/>
    <w:multiLevelType w:val="hybridMultilevel"/>
    <w:tmpl w:val="7ACAF810"/>
    <w:lvl w:ilvl="0" w:tplc="7070F2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FA3298"/>
    <w:multiLevelType w:val="hybridMultilevel"/>
    <w:tmpl w:val="EE12CDB4"/>
    <w:lvl w:ilvl="0" w:tplc="75F26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B87148"/>
    <w:multiLevelType w:val="hybridMultilevel"/>
    <w:tmpl w:val="1A7A3C54"/>
    <w:lvl w:ilvl="0" w:tplc="AD3676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968C24"/>
    <w:multiLevelType w:val="singleLevel"/>
    <w:tmpl w:val="59968C24"/>
    <w:lvl w:ilvl="0">
      <w:start w:val="1"/>
      <w:numFmt w:val="decimal"/>
      <w:suff w:val="nothing"/>
      <w:lvlText w:val="（%1）"/>
      <w:lvlJc w:val="left"/>
    </w:lvl>
  </w:abstractNum>
  <w:abstractNum w:abstractNumId="12" w15:restartNumberingAfterBreak="0">
    <w:nsid w:val="5CE05504"/>
    <w:multiLevelType w:val="hybridMultilevel"/>
    <w:tmpl w:val="303CCE54"/>
    <w:lvl w:ilvl="0" w:tplc="9BDA68F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380EC6"/>
    <w:multiLevelType w:val="hybridMultilevel"/>
    <w:tmpl w:val="D4A2DB56"/>
    <w:lvl w:ilvl="0" w:tplc="D1484004">
      <w:start w:val="1"/>
      <w:numFmt w:val="decimal"/>
      <w:lvlText w:val="%1、"/>
      <w:lvlJc w:val="left"/>
      <w:pPr>
        <w:ind w:left="324" w:hanging="32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7E0A49"/>
    <w:multiLevelType w:val="hybridMultilevel"/>
    <w:tmpl w:val="21065C48"/>
    <w:lvl w:ilvl="0" w:tplc="93023EA8">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161B76"/>
    <w:multiLevelType w:val="hybridMultilevel"/>
    <w:tmpl w:val="7ACAF810"/>
    <w:lvl w:ilvl="0" w:tplc="7070F2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4"/>
  </w:num>
  <w:num w:numId="3">
    <w:abstractNumId w:val="1"/>
  </w:num>
  <w:num w:numId="4">
    <w:abstractNumId w:val="5"/>
  </w:num>
  <w:num w:numId="5">
    <w:abstractNumId w:val="2"/>
  </w:num>
  <w:num w:numId="6">
    <w:abstractNumId w:val="4"/>
  </w:num>
  <w:num w:numId="7">
    <w:abstractNumId w:val="7"/>
  </w:num>
  <w:num w:numId="8">
    <w:abstractNumId w:val="9"/>
  </w:num>
  <w:num w:numId="9">
    <w:abstractNumId w:val="10"/>
  </w:num>
  <w:num w:numId="10">
    <w:abstractNumId w:val="12"/>
  </w:num>
  <w:num w:numId="11">
    <w:abstractNumId w:val="3"/>
  </w:num>
  <w:num w:numId="12">
    <w:abstractNumId w:val="11"/>
  </w:num>
  <w:num w:numId="13">
    <w:abstractNumId w:val="6"/>
  </w:num>
  <w:num w:numId="14">
    <w:abstractNumId w:val="1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24FA"/>
    <w:rsid w:val="000105A7"/>
    <w:rsid w:val="00023DB4"/>
    <w:rsid w:val="00025346"/>
    <w:rsid w:val="00036297"/>
    <w:rsid w:val="000640AB"/>
    <w:rsid w:val="000C751A"/>
    <w:rsid w:val="000D6D34"/>
    <w:rsid w:val="000E1F37"/>
    <w:rsid w:val="00100FE8"/>
    <w:rsid w:val="00104E78"/>
    <w:rsid w:val="00124246"/>
    <w:rsid w:val="00130313"/>
    <w:rsid w:val="00147C5E"/>
    <w:rsid w:val="00152843"/>
    <w:rsid w:val="0015586D"/>
    <w:rsid w:val="00161B42"/>
    <w:rsid w:val="001671BA"/>
    <w:rsid w:val="00171E78"/>
    <w:rsid w:val="00176DAD"/>
    <w:rsid w:val="001822EB"/>
    <w:rsid w:val="00185F12"/>
    <w:rsid w:val="00195F93"/>
    <w:rsid w:val="001C770A"/>
    <w:rsid w:val="001D575C"/>
    <w:rsid w:val="001E37AF"/>
    <w:rsid w:val="001F27E9"/>
    <w:rsid w:val="002216E4"/>
    <w:rsid w:val="00230666"/>
    <w:rsid w:val="00245D0F"/>
    <w:rsid w:val="0026390E"/>
    <w:rsid w:val="00266816"/>
    <w:rsid w:val="002676E0"/>
    <w:rsid w:val="00292AA3"/>
    <w:rsid w:val="002B09AE"/>
    <w:rsid w:val="002C67AC"/>
    <w:rsid w:val="002F0AA4"/>
    <w:rsid w:val="00305E1C"/>
    <w:rsid w:val="00315A03"/>
    <w:rsid w:val="00323ECE"/>
    <w:rsid w:val="003409FA"/>
    <w:rsid w:val="00365C98"/>
    <w:rsid w:val="0037083B"/>
    <w:rsid w:val="003847B8"/>
    <w:rsid w:val="00385886"/>
    <w:rsid w:val="00386C47"/>
    <w:rsid w:val="003A3B2C"/>
    <w:rsid w:val="003B5026"/>
    <w:rsid w:val="003C603E"/>
    <w:rsid w:val="003D7319"/>
    <w:rsid w:val="003E50AD"/>
    <w:rsid w:val="003F1B68"/>
    <w:rsid w:val="003F2FD3"/>
    <w:rsid w:val="003F7250"/>
    <w:rsid w:val="00411180"/>
    <w:rsid w:val="004219CA"/>
    <w:rsid w:val="004222AE"/>
    <w:rsid w:val="00423C64"/>
    <w:rsid w:val="0043646A"/>
    <w:rsid w:val="004455CC"/>
    <w:rsid w:val="00453197"/>
    <w:rsid w:val="004940C6"/>
    <w:rsid w:val="004C2A4C"/>
    <w:rsid w:val="004D6449"/>
    <w:rsid w:val="004E2041"/>
    <w:rsid w:val="004E45E9"/>
    <w:rsid w:val="00504882"/>
    <w:rsid w:val="005130FB"/>
    <w:rsid w:val="00544387"/>
    <w:rsid w:val="00551994"/>
    <w:rsid w:val="0057334E"/>
    <w:rsid w:val="0057655B"/>
    <w:rsid w:val="005826C9"/>
    <w:rsid w:val="00584B7A"/>
    <w:rsid w:val="005945C3"/>
    <w:rsid w:val="005B01E8"/>
    <w:rsid w:val="005C7781"/>
    <w:rsid w:val="005D2A0B"/>
    <w:rsid w:val="005D4526"/>
    <w:rsid w:val="005D4846"/>
    <w:rsid w:val="005E0F0C"/>
    <w:rsid w:val="005F5F41"/>
    <w:rsid w:val="006058AE"/>
    <w:rsid w:val="006218AE"/>
    <w:rsid w:val="006335FD"/>
    <w:rsid w:val="006447A6"/>
    <w:rsid w:val="006478EF"/>
    <w:rsid w:val="006524FA"/>
    <w:rsid w:val="006732DD"/>
    <w:rsid w:val="00680125"/>
    <w:rsid w:val="00687A31"/>
    <w:rsid w:val="00692BDF"/>
    <w:rsid w:val="006B18F3"/>
    <w:rsid w:val="006B49F7"/>
    <w:rsid w:val="006B602F"/>
    <w:rsid w:val="006B6798"/>
    <w:rsid w:val="006C0F26"/>
    <w:rsid w:val="006D74AB"/>
    <w:rsid w:val="006E2DC6"/>
    <w:rsid w:val="006E508D"/>
    <w:rsid w:val="006F7BA2"/>
    <w:rsid w:val="007024DC"/>
    <w:rsid w:val="00760D6E"/>
    <w:rsid w:val="007869C3"/>
    <w:rsid w:val="00792F66"/>
    <w:rsid w:val="007A356F"/>
    <w:rsid w:val="007D1793"/>
    <w:rsid w:val="007D3D91"/>
    <w:rsid w:val="007D603E"/>
    <w:rsid w:val="007E4559"/>
    <w:rsid w:val="007E619C"/>
    <w:rsid w:val="007F268F"/>
    <w:rsid w:val="008044B4"/>
    <w:rsid w:val="00827C28"/>
    <w:rsid w:val="00842551"/>
    <w:rsid w:val="00843AA9"/>
    <w:rsid w:val="00861653"/>
    <w:rsid w:val="00886A31"/>
    <w:rsid w:val="0089791A"/>
    <w:rsid w:val="008A17A6"/>
    <w:rsid w:val="008A5469"/>
    <w:rsid w:val="008B34B1"/>
    <w:rsid w:val="008B5969"/>
    <w:rsid w:val="008B79AC"/>
    <w:rsid w:val="008C5E05"/>
    <w:rsid w:val="008E6846"/>
    <w:rsid w:val="008F1B69"/>
    <w:rsid w:val="008F2729"/>
    <w:rsid w:val="0090117F"/>
    <w:rsid w:val="00907D21"/>
    <w:rsid w:val="009161C6"/>
    <w:rsid w:val="00943F53"/>
    <w:rsid w:val="00951031"/>
    <w:rsid w:val="00964143"/>
    <w:rsid w:val="0096613C"/>
    <w:rsid w:val="009744C8"/>
    <w:rsid w:val="00994D49"/>
    <w:rsid w:val="009A0F40"/>
    <w:rsid w:val="009B266B"/>
    <w:rsid w:val="009B2805"/>
    <w:rsid w:val="009C4C1A"/>
    <w:rsid w:val="009D7CA5"/>
    <w:rsid w:val="00A03074"/>
    <w:rsid w:val="00A05AD4"/>
    <w:rsid w:val="00A10A35"/>
    <w:rsid w:val="00A17691"/>
    <w:rsid w:val="00A17A4D"/>
    <w:rsid w:val="00A366D7"/>
    <w:rsid w:val="00A40EBA"/>
    <w:rsid w:val="00A44DE7"/>
    <w:rsid w:val="00A6564A"/>
    <w:rsid w:val="00A66C38"/>
    <w:rsid w:val="00A7258C"/>
    <w:rsid w:val="00A80ACE"/>
    <w:rsid w:val="00A836B8"/>
    <w:rsid w:val="00AC0148"/>
    <w:rsid w:val="00AD1241"/>
    <w:rsid w:val="00AE7B91"/>
    <w:rsid w:val="00AF3B80"/>
    <w:rsid w:val="00B02482"/>
    <w:rsid w:val="00B244DB"/>
    <w:rsid w:val="00B42F00"/>
    <w:rsid w:val="00B51B98"/>
    <w:rsid w:val="00B630C4"/>
    <w:rsid w:val="00B8671C"/>
    <w:rsid w:val="00BA2D76"/>
    <w:rsid w:val="00BC4646"/>
    <w:rsid w:val="00BD2E11"/>
    <w:rsid w:val="00BE0AB3"/>
    <w:rsid w:val="00BE1D95"/>
    <w:rsid w:val="00BF0709"/>
    <w:rsid w:val="00C102AE"/>
    <w:rsid w:val="00C23842"/>
    <w:rsid w:val="00C354BF"/>
    <w:rsid w:val="00C52A36"/>
    <w:rsid w:val="00C61261"/>
    <w:rsid w:val="00C61546"/>
    <w:rsid w:val="00C64718"/>
    <w:rsid w:val="00C674E4"/>
    <w:rsid w:val="00C75441"/>
    <w:rsid w:val="00C8274D"/>
    <w:rsid w:val="00C93395"/>
    <w:rsid w:val="00CB2D11"/>
    <w:rsid w:val="00CC5FBB"/>
    <w:rsid w:val="00CD5CF4"/>
    <w:rsid w:val="00CD7596"/>
    <w:rsid w:val="00D0263D"/>
    <w:rsid w:val="00D12029"/>
    <w:rsid w:val="00D15DA8"/>
    <w:rsid w:val="00D263B1"/>
    <w:rsid w:val="00D34A60"/>
    <w:rsid w:val="00D61D00"/>
    <w:rsid w:val="00D6232D"/>
    <w:rsid w:val="00D675ED"/>
    <w:rsid w:val="00D84344"/>
    <w:rsid w:val="00DB7A41"/>
    <w:rsid w:val="00DC79D5"/>
    <w:rsid w:val="00DD2C14"/>
    <w:rsid w:val="00DD37EA"/>
    <w:rsid w:val="00DD79B8"/>
    <w:rsid w:val="00DE4748"/>
    <w:rsid w:val="00DE4EB1"/>
    <w:rsid w:val="00DE5121"/>
    <w:rsid w:val="00DE666D"/>
    <w:rsid w:val="00DF25E0"/>
    <w:rsid w:val="00DF47E9"/>
    <w:rsid w:val="00E174A7"/>
    <w:rsid w:val="00E2704A"/>
    <w:rsid w:val="00E35D7B"/>
    <w:rsid w:val="00E57187"/>
    <w:rsid w:val="00E604F5"/>
    <w:rsid w:val="00E60726"/>
    <w:rsid w:val="00E84443"/>
    <w:rsid w:val="00E870E7"/>
    <w:rsid w:val="00E913C7"/>
    <w:rsid w:val="00EA013D"/>
    <w:rsid w:val="00EB5609"/>
    <w:rsid w:val="00EC1EB5"/>
    <w:rsid w:val="00EC2D3E"/>
    <w:rsid w:val="00ED0632"/>
    <w:rsid w:val="00F00A22"/>
    <w:rsid w:val="00F04AA6"/>
    <w:rsid w:val="00F102AF"/>
    <w:rsid w:val="00F12E74"/>
    <w:rsid w:val="00F17CCD"/>
    <w:rsid w:val="00F2091A"/>
    <w:rsid w:val="00F23F7C"/>
    <w:rsid w:val="00F3636A"/>
    <w:rsid w:val="00F37BDC"/>
    <w:rsid w:val="00F40510"/>
    <w:rsid w:val="00F50B39"/>
    <w:rsid w:val="00F51C9C"/>
    <w:rsid w:val="00F51FE3"/>
    <w:rsid w:val="00F62DE3"/>
    <w:rsid w:val="00F734B7"/>
    <w:rsid w:val="00F74D84"/>
    <w:rsid w:val="00F756BD"/>
    <w:rsid w:val="00F81289"/>
    <w:rsid w:val="00F832A7"/>
    <w:rsid w:val="00F87A3E"/>
    <w:rsid w:val="00FA5132"/>
    <w:rsid w:val="00FB2933"/>
    <w:rsid w:val="00FC317B"/>
    <w:rsid w:val="2841120E"/>
    <w:rsid w:val="3D9635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40705"/>
  <w15:docId w15:val="{615694FC-5216-4B0D-894A-4C067450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F41"/>
    <w:pPr>
      <w:widowControl w:val="0"/>
      <w:jc w:val="both"/>
    </w:pPr>
    <w:rPr>
      <w:kern w:val="2"/>
      <w:sz w:val="21"/>
      <w:szCs w:val="22"/>
    </w:rPr>
  </w:style>
  <w:style w:type="paragraph" w:styleId="1">
    <w:name w:val="heading 1"/>
    <w:basedOn w:val="a"/>
    <w:next w:val="a"/>
    <w:link w:val="10"/>
    <w:uiPriority w:val="9"/>
    <w:qFormat/>
    <w:rsid w:val="005F5F4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F5F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F5F4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F5F41"/>
    <w:pPr>
      <w:tabs>
        <w:tab w:val="center" w:pos="4153"/>
        <w:tab w:val="right" w:pos="8306"/>
      </w:tabs>
      <w:snapToGrid w:val="0"/>
      <w:jc w:val="left"/>
    </w:pPr>
    <w:rPr>
      <w:sz w:val="18"/>
      <w:szCs w:val="18"/>
    </w:rPr>
  </w:style>
  <w:style w:type="paragraph" w:styleId="a5">
    <w:name w:val="header"/>
    <w:basedOn w:val="a"/>
    <w:link w:val="a6"/>
    <w:uiPriority w:val="99"/>
    <w:unhideWhenUsed/>
    <w:qFormat/>
    <w:rsid w:val="005F5F4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5F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5F41"/>
    <w:pPr>
      <w:ind w:firstLineChars="200" w:firstLine="420"/>
    </w:pPr>
  </w:style>
  <w:style w:type="character" w:customStyle="1" w:styleId="10">
    <w:name w:val="标题 1 字符"/>
    <w:basedOn w:val="a0"/>
    <w:link w:val="1"/>
    <w:uiPriority w:val="9"/>
    <w:rsid w:val="005F5F41"/>
    <w:rPr>
      <w:b/>
      <w:bCs/>
      <w:kern w:val="44"/>
      <w:sz w:val="44"/>
      <w:szCs w:val="44"/>
    </w:rPr>
  </w:style>
  <w:style w:type="paragraph" w:customStyle="1" w:styleId="a9">
    <w:name w:val="表 靠左"/>
    <w:basedOn w:val="a"/>
    <w:qFormat/>
    <w:rsid w:val="005F5F41"/>
    <w:pPr>
      <w:jc w:val="left"/>
    </w:pPr>
    <w:rPr>
      <w:rFonts w:ascii="Times New Roman" w:eastAsia="宋体" w:hAnsi="Times New Roman" w:cs="Times New Roman"/>
      <w:sz w:val="24"/>
      <w:szCs w:val="21"/>
    </w:rPr>
  </w:style>
  <w:style w:type="paragraph" w:customStyle="1" w:styleId="aa">
    <w:name w:val="表"/>
    <w:basedOn w:val="a"/>
    <w:next w:val="a"/>
    <w:uiPriority w:val="7"/>
    <w:qFormat/>
    <w:rsid w:val="005F5F41"/>
    <w:pPr>
      <w:jc w:val="center"/>
    </w:pPr>
    <w:rPr>
      <w:rFonts w:ascii="Times New Roman" w:eastAsia="宋体" w:hAnsi="Times New Roman" w:cs="Times New Roman"/>
      <w:sz w:val="24"/>
      <w:szCs w:val="21"/>
    </w:rPr>
  </w:style>
  <w:style w:type="character" w:customStyle="1" w:styleId="20">
    <w:name w:val="标题 2 字符"/>
    <w:basedOn w:val="a0"/>
    <w:link w:val="2"/>
    <w:uiPriority w:val="9"/>
    <w:rsid w:val="005F5F41"/>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5F5F41"/>
    <w:rPr>
      <w:b/>
      <w:bCs/>
      <w:sz w:val="32"/>
      <w:szCs w:val="32"/>
    </w:rPr>
  </w:style>
  <w:style w:type="character" w:customStyle="1" w:styleId="a6">
    <w:name w:val="页眉 字符"/>
    <w:basedOn w:val="a0"/>
    <w:link w:val="a5"/>
    <w:uiPriority w:val="99"/>
    <w:rsid w:val="005F5F41"/>
    <w:rPr>
      <w:sz w:val="18"/>
      <w:szCs w:val="18"/>
    </w:rPr>
  </w:style>
  <w:style w:type="character" w:customStyle="1" w:styleId="a4">
    <w:name w:val="页脚 字符"/>
    <w:basedOn w:val="a0"/>
    <w:link w:val="a3"/>
    <w:uiPriority w:val="99"/>
    <w:rsid w:val="005F5F41"/>
    <w:rPr>
      <w:sz w:val="18"/>
      <w:szCs w:val="18"/>
    </w:rPr>
  </w:style>
  <w:style w:type="character" w:styleId="ab">
    <w:name w:val="Emphasis"/>
    <w:basedOn w:val="a0"/>
    <w:uiPriority w:val="20"/>
    <w:qFormat/>
    <w:rsid w:val="004C2A4C"/>
    <w:rPr>
      <w:i w:val="0"/>
      <w:iCs w:val="0"/>
      <w:color w:val="CC0000"/>
      <w:sz w:val="24"/>
      <w:szCs w:val="24"/>
    </w:rPr>
  </w:style>
  <w:style w:type="paragraph" w:styleId="ac">
    <w:name w:val="Balloon Text"/>
    <w:basedOn w:val="a"/>
    <w:link w:val="ad"/>
    <w:uiPriority w:val="99"/>
    <w:semiHidden/>
    <w:unhideWhenUsed/>
    <w:rsid w:val="007024DC"/>
    <w:rPr>
      <w:sz w:val="18"/>
      <w:szCs w:val="18"/>
    </w:rPr>
  </w:style>
  <w:style w:type="character" w:customStyle="1" w:styleId="ad">
    <w:name w:val="批注框文本 字符"/>
    <w:basedOn w:val="a0"/>
    <w:link w:val="ac"/>
    <w:uiPriority w:val="99"/>
    <w:semiHidden/>
    <w:rsid w:val="007024DC"/>
    <w:rPr>
      <w:kern w:val="2"/>
      <w:sz w:val="18"/>
      <w:szCs w:val="18"/>
    </w:rPr>
  </w:style>
  <w:style w:type="character" w:styleId="ae">
    <w:name w:val="annotation reference"/>
    <w:basedOn w:val="a0"/>
    <w:uiPriority w:val="99"/>
    <w:semiHidden/>
    <w:unhideWhenUsed/>
    <w:rsid w:val="000105A7"/>
    <w:rPr>
      <w:sz w:val="21"/>
      <w:szCs w:val="21"/>
    </w:rPr>
  </w:style>
  <w:style w:type="paragraph" w:styleId="af">
    <w:name w:val="annotation text"/>
    <w:basedOn w:val="a"/>
    <w:link w:val="af0"/>
    <w:uiPriority w:val="99"/>
    <w:semiHidden/>
    <w:unhideWhenUsed/>
    <w:rsid w:val="000105A7"/>
    <w:pPr>
      <w:jc w:val="left"/>
    </w:pPr>
  </w:style>
  <w:style w:type="character" w:customStyle="1" w:styleId="af0">
    <w:name w:val="批注文字 字符"/>
    <w:basedOn w:val="a0"/>
    <w:link w:val="af"/>
    <w:uiPriority w:val="99"/>
    <w:semiHidden/>
    <w:rsid w:val="000105A7"/>
    <w:rPr>
      <w:kern w:val="2"/>
      <w:sz w:val="21"/>
      <w:szCs w:val="22"/>
    </w:rPr>
  </w:style>
  <w:style w:type="paragraph" w:styleId="af1">
    <w:name w:val="annotation subject"/>
    <w:basedOn w:val="af"/>
    <w:next w:val="af"/>
    <w:link w:val="af2"/>
    <w:uiPriority w:val="99"/>
    <w:semiHidden/>
    <w:unhideWhenUsed/>
    <w:rsid w:val="000105A7"/>
    <w:rPr>
      <w:b/>
      <w:bCs/>
    </w:rPr>
  </w:style>
  <w:style w:type="character" w:customStyle="1" w:styleId="af2">
    <w:name w:val="批注主题 字符"/>
    <w:basedOn w:val="af0"/>
    <w:link w:val="af1"/>
    <w:uiPriority w:val="99"/>
    <w:semiHidden/>
    <w:rsid w:val="000105A7"/>
    <w:rPr>
      <w:b/>
      <w:bCs/>
      <w:kern w:val="2"/>
      <w:sz w:val="21"/>
      <w:szCs w:val="22"/>
    </w:rPr>
  </w:style>
  <w:style w:type="paragraph" w:styleId="af3">
    <w:name w:val="Revision"/>
    <w:hidden/>
    <w:uiPriority w:val="99"/>
    <w:semiHidden/>
    <w:rsid w:val="000105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3165">
      <w:bodyDiv w:val="1"/>
      <w:marLeft w:val="0"/>
      <w:marRight w:val="0"/>
      <w:marTop w:val="0"/>
      <w:marBottom w:val="0"/>
      <w:divBdr>
        <w:top w:val="none" w:sz="0" w:space="0" w:color="auto"/>
        <w:left w:val="none" w:sz="0" w:space="0" w:color="auto"/>
        <w:bottom w:val="none" w:sz="0" w:space="0" w:color="auto"/>
        <w:right w:val="none" w:sz="0" w:space="0" w:color="auto"/>
      </w:divBdr>
    </w:div>
    <w:div w:id="1056397094">
      <w:bodyDiv w:val="1"/>
      <w:marLeft w:val="0"/>
      <w:marRight w:val="0"/>
      <w:marTop w:val="0"/>
      <w:marBottom w:val="0"/>
      <w:divBdr>
        <w:top w:val="none" w:sz="0" w:space="0" w:color="auto"/>
        <w:left w:val="none" w:sz="0" w:space="0" w:color="auto"/>
        <w:bottom w:val="none" w:sz="0" w:space="0" w:color="auto"/>
        <w:right w:val="none" w:sz="0" w:space="0" w:color="auto"/>
      </w:divBdr>
    </w:div>
    <w:div w:id="199517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1445</Words>
  <Characters>8240</Characters>
  <Application>Microsoft Office Word</Application>
  <DocSecurity>0</DocSecurity>
  <Lines>68</Lines>
  <Paragraphs>19</Paragraphs>
  <ScaleCrop>false</ScaleCrop>
  <Company>China</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cp:revision>
  <cp:lastPrinted>2019-05-16T01:53:00Z</cp:lastPrinted>
  <dcterms:created xsi:type="dcterms:W3CDTF">2019-07-03T05:42:00Z</dcterms:created>
  <dcterms:modified xsi:type="dcterms:W3CDTF">2019-07-03T08:12:00Z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